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B960" w14:textId="62C47326" w:rsidR="00030A06" w:rsidRPr="0035411F" w:rsidRDefault="0035411F" w:rsidP="0035411F">
      <w:pPr>
        <w:pStyle w:val="Title"/>
        <w:rPr>
          <w:sz w:val="44"/>
          <w:szCs w:val="44"/>
        </w:rPr>
      </w:pPr>
      <w:r>
        <w:rPr>
          <w:noProof/>
          <w:sz w:val="44"/>
          <w:szCs w:val="44"/>
          <w:lang w:eastAsia="en-US"/>
        </w:rPr>
        <w:drawing>
          <wp:inline distT="0" distB="0" distL="0" distR="0" wp14:anchorId="2EB40831" wp14:editId="4BAB16CB">
            <wp:extent cx="206044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VJ_Logo_color ur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0448" cy="914400"/>
                    </a:xfrm>
                    <a:prstGeom prst="rect">
                      <a:avLst/>
                    </a:prstGeom>
                  </pic:spPr>
                </pic:pic>
              </a:graphicData>
            </a:graphic>
          </wp:inline>
        </w:drawing>
      </w:r>
      <w:r>
        <w:rPr>
          <w:sz w:val="44"/>
          <w:szCs w:val="44"/>
        </w:rPr>
        <w:t xml:space="preserve">   </w:t>
      </w:r>
      <w:r w:rsidR="00D63AB1">
        <w:rPr>
          <w:b/>
          <w:sz w:val="44"/>
          <w:szCs w:val="44"/>
        </w:rPr>
        <w:t>Monthly</w:t>
      </w:r>
      <w:r w:rsidRPr="0035411F">
        <w:rPr>
          <w:b/>
          <w:sz w:val="44"/>
          <w:szCs w:val="44"/>
        </w:rPr>
        <w:t xml:space="preserve"> STR Report</w:t>
      </w:r>
      <w:r w:rsidR="003F0A87">
        <w:rPr>
          <w:b/>
          <w:sz w:val="44"/>
          <w:szCs w:val="44"/>
        </w:rPr>
        <w:t xml:space="preserve"> </w:t>
      </w:r>
      <w:r w:rsidR="00681A65">
        <w:rPr>
          <w:b/>
          <w:sz w:val="44"/>
          <w:szCs w:val="44"/>
        </w:rPr>
        <w:t>Feb</w:t>
      </w:r>
      <w:r w:rsidR="003F0A87">
        <w:rPr>
          <w:b/>
          <w:sz w:val="44"/>
          <w:szCs w:val="44"/>
        </w:rPr>
        <w:t xml:space="preserve"> 201</w:t>
      </w:r>
      <w:r w:rsidR="00681A65">
        <w:rPr>
          <w:b/>
          <w:sz w:val="44"/>
          <w:szCs w:val="44"/>
        </w:rPr>
        <w:t>9</w:t>
      </w:r>
    </w:p>
    <w:p w14:paraId="73135517" w14:textId="77777777" w:rsidR="00030A06" w:rsidRDefault="0035411F" w:rsidP="0035411F">
      <w:pPr>
        <w:pStyle w:val="Heading1"/>
        <w:numPr>
          <w:ilvl w:val="0"/>
          <w:numId w:val="0"/>
        </w:numPr>
      </w:pPr>
      <w:r>
        <w:t xml:space="preserve">General Notes: </w:t>
      </w:r>
    </w:p>
    <w:p w14:paraId="6836BF8C" w14:textId="068F8C33" w:rsidR="009F6D33" w:rsidRPr="00647805" w:rsidRDefault="00647805" w:rsidP="009F6D33">
      <w:pPr>
        <w:rPr>
          <w:rFonts w:asciiTheme="majorHAnsi" w:hAnsiTheme="majorHAnsi"/>
        </w:rPr>
      </w:pPr>
      <w:r>
        <w:rPr>
          <w:rFonts w:asciiTheme="majorHAnsi" w:hAnsiTheme="majorHAnsi"/>
        </w:rPr>
        <w:t xml:space="preserve">Results for February 2019 show better than January 2019. However, there was still a loss in Occupancy when comparing to February 2018. All areas of the county saw losses in Occupancy and RevPAR except for Downtown. Downtown saw nearly a 6% gain in Occupancy but did see a loss in Rate of 2.3%. </w:t>
      </w:r>
    </w:p>
    <w:p w14:paraId="285ABEB8" w14:textId="77777777" w:rsidR="0035411F" w:rsidRDefault="00D63AB1" w:rsidP="0035411F">
      <w:pPr>
        <w:rPr>
          <w:rFonts w:asciiTheme="majorHAnsi" w:hAnsiTheme="majorHAnsi"/>
          <w:b/>
          <w:sz w:val="36"/>
          <w:szCs w:val="36"/>
        </w:rPr>
      </w:pPr>
      <w:r>
        <w:rPr>
          <w:rFonts w:asciiTheme="majorHAnsi" w:hAnsiTheme="majorHAnsi"/>
          <w:b/>
          <w:sz w:val="36"/>
          <w:szCs w:val="36"/>
        </w:rPr>
        <w:t>Monthly</w:t>
      </w:r>
      <w:r w:rsidR="0035411F">
        <w:rPr>
          <w:rFonts w:asciiTheme="majorHAnsi" w:hAnsiTheme="majorHAnsi"/>
          <w:b/>
          <w:sz w:val="36"/>
          <w:szCs w:val="36"/>
        </w:rPr>
        <w:t xml:space="preserve"> Stats</w:t>
      </w:r>
      <w:r w:rsidR="00030465">
        <w:rPr>
          <w:rFonts w:asciiTheme="majorHAnsi" w:hAnsiTheme="majorHAnsi"/>
          <w:b/>
          <w:sz w:val="36"/>
          <w:szCs w:val="36"/>
        </w:rPr>
        <w:t xml:space="preserve"> (Duval County)</w:t>
      </w:r>
      <w:r w:rsidR="0035411F">
        <w:rPr>
          <w:rFonts w:asciiTheme="majorHAnsi" w:hAnsiTheme="majorHAnsi"/>
          <w:b/>
          <w:sz w:val="36"/>
          <w:szCs w:val="36"/>
        </w:rPr>
        <w:t>:</w:t>
      </w:r>
    </w:p>
    <w:tbl>
      <w:tblPr>
        <w:tblW w:w="5100" w:type="dxa"/>
        <w:tblLook w:val="04A0" w:firstRow="1" w:lastRow="0" w:firstColumn="1" w:lastColumn="0" w:noHBand="0" w:noVBand="1"/>
      </w:tblPr>
      <w:tblGrid>
        <w:gridCol w:w="2520"/>
        <w:gridCol w:w="1520"/>
        <w:gridCol w:w="1060"/>
      </w:tblGrid>
      <w:tr w:rsidR="000A0094" w:rsidRPr="000A0094" w14:paraId="2924DA83" w14:textId="77777777" w:rsidTr="000A0094">
        <w:trPr>
          <w:trHeight w:val="288"/>
        </w:trPr>
        <w:tc>
          <w:tcPr>
            <w:tcW w:w="2520" w:type="dxa"/>
            <w:tcBorders>
              <w:top w:val="nil"/>
              <w:left w:val="nil"/>
              <w:bottom w:val="nil"/>
              <w:right w:val="nil"/>
            </w:tcBorders>
            <w:shd w:val="clear" w:color="auto" w:fill="auto"/>
            <w:noWrap/>
            <w:vAlign w:val="bottom"/>
            <w:hideMark/>
          </w:tcPr>
          <w:p w14:paraId="49A2ECA1" w14:textId="77777777" w:rsidR="000A0094" w:rsidRPr="000A0094" w:rsidRDefault="000A0094" w:rsidP="000A0094">
            <w:pPr>
              <w:spacing w:after="0" w:line="240" w:lineRule="auto"/>
              <w:rPr>
                <w:rFonts w:ascii="Times New Roman" w:eastAsia="Times New Roman" w:hAnsi="Times New Roman" w:cs="Times New Roman"/>
                <w:sz w:val="24"/>
                <w:szCs w:val="24"/>
                <w:lang w:eastAsia="en-US"/>
              </w:rPr>
            </w:pPr>
          </w:p>
        </w:tc>
        <w:tc>
          <w:tcPr>
            <w:tcW w:w="1520" w:type="dxa"/>
            <w:tcBorders>
              <w:top w:val="nil"/>
              <w:left w:val="nil"/>
              <w:bottom w:val="nil"/>
              <w:right w:val="nil"/>
            </w:tcBorders>
            <w:shd w:val="clear" w:color="auto" w:fill="auto"/>
            <w:noWrap/>
            <w:vAlign w:val="bottom"/>
            <w:hideMark/>
          </w:tcPr>
          <w:p w14:paraId="0A5CC9BD"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Current Month</w:t>
            </w:r>
          </w:p>
        </w:tc>
        <w:tc>
          <w:tcPr>
            <w:tcW w:w="1060" w:type="dxa"/>
            <w:tcBorders>
              <w:top w:val="nil"/>
              <w:left w:val="nil"/>
              <w:bottom w:val="nil"/>
              <w:right w:val="nil"/>
            </w:tcBorders>
            <w:shd w:val="clear" w:color="auto" w:fill="auto"/>
            <w:noWrap/>
            <w:vAlign w:val="bottom"/>
            <w:hideMark/>
          </w:tcPr>
          <w:p w14:paraId="24B404B2"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of change</w:t>
            </w:r>
          </w:p>
        </w:tc>
      </w:tr>
      <w:tr w:rsidR="000A0094" w:rsidRPr="000A0094" w14:paraId="32A77E87" w14:textId="77777777" w:rsidTr="000A0094">
        <w:trPr>
          <w:trHeight w:val="288"/>
        </w:trPr>
        <w:tc>
          <w:tcPr>
            <w:tcW w:w="2520" w:type="dxa"/>
            <w:tcBorders>
              <w:top w:val="nil"/>
              <w:left w:val="nil"/>
              <w:bottom w:val="nil"/>
              <w:right w:val="nil"/>
            </w:tcBorders>
            <w:shd w:val="clear" w:color="auto" w:fill="auto"/>
            <w:noWrap/>
            <w:vAlign w:val="bottom"/>
            <w:hideMark/>
          </w:tcPr>
          <w:p w14:paraId="05DF8FC3"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Occupancy</w:t>
            </w:r>
          </w:p>
        </w:tc>
        <w:tc>
          <w:tcPr>
            <w:tcW w:w="1520" w:type="dxa"/>
            <w:tcBorders>
              <w:top w:val="nil"/>
              <w:left w:val="nil"/>
              <w:bottom w:val="nil"/>
              <w:right w:val="nil"/>
            </w:tcBorders>
            <w:shd w:val="clear" w:color="auto" w:fill="auto"/>
            <w:noWrap/>
            <w:vAlign w:val="bottom"/>
            <w:hideMark/>
          </w:tcPr>
          <w:p w14:paraId="6C9AD9D8"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78.1%</w:t>
            </w:r>
          </w:p>
        </w:tc>
        <w:tc>
          <w:tcPr>
            <w:tcW w:w="1060" w:type="dxa"/>
            <w:tcBorders>
              <w:top w:val="nil"/>
              <w:left w:val="nil"/>
              <w:bottom w:val="nil"/>
              <w:right w:val="nil"/>
            </w:tcBorders>
            <w:shd w:val="clear" w:color="auto" w:fill="auto"/>
            <w:noWrap/>
            <w:vAlign w:val="bottom"/>
            <w:hideMark/>
          </w:tcPr>
          <w:p w14:paraId="0BA4218B"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-1.7%</w:t>
            </w:r>
          </w:p>
        </w:tc>
      </w:tr>
      <w:tr w:rsidR="000A0094" w:rsidRPr="000A0094" w14:paraId="1B2FB340" w14:textId="77777777" w:rsidTr="000A0094">
        <w:trPr>
          <w:trHeight w:val="288"/>
        </w:trPr>
        <w:tc>
          <w:tcPr>
            <w:tcW w:w="2520" w:type="dxa"/>
            <w:tcBorders>
              <w:top w:val="nil"/>
              <w:left w:val="nil"/>
              <w:bottom w:val="nil"/>
              <w:right w:val="nil"/>
            </w:tcBorders>
            <w:shd w:val="clear" w:color="auto" w:fill="auto"/>
            <w:noWrap/>
            <w:vAlign w:val="bottom"/>
            <w:hideMark/>
          </w:tcPr>
          <w:p w14:paraId="5EADE140"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xml:space="preserve">ADR </w:t>
            </w:r>
          </w:p>
        </w:tc>
        <w:tc>
          <w:tcPr>
            <w:tcW w:w="1520" w:type="dxa"/>
            <w:tcBorders>
              <w:top w:val="nil"/>
              <w:left w:val="nil"/>
              <w:bottom w:val="nil"/>
              <w:right w:val="nil"/>
            </w:tcBorders>
            <w:shd w:val="clear" w:color="auto" w:fill="auto"/>
            <w:noWrap/>
            <w:vAlign w:val="bottom"/>
            <w:hideMark/>
          </w:tcPr>
          <w:p w14:paraId="4FA736C8"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$98.56</w:t>
            </w:r>
          </w:p>
        </w:tc>
        <w:tc>
          <w:tcPr>
            <w:tcW w:w="1060" w:type="dxa"/>
            <w:tcBorders>
              <w:top w:val="nil"/>
              <w:left w:val="nil"/>
              <w:bottom w:val="nil"/>
              <w:right w:val="nil"/>
            </w:tcBorders>
            <w:shd w:val="clear" w:color="auto" w:fill="auto"/>
            <w:noWrap/>
            <w:vAlign w:val="bottom"/>
            <w:hideMark/>
          </w:tcPr>
          <w:p w14:paraId="5CED6B06"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0.6%</w:t>
            </w:r>
          </w:p>
        </w:tc>
      </w:tr>
      <w:tr w:rsidR="000A0094" w:rsidRPr="000A0094" w14:paraId="53F34A68" w14:textId="77777777" w:rsidTr="000A0094">
        <w:trPr>
          <w:trHeight w:val="288"/>
        </w:trPr>
        <w:tc>
          <w:tcPr>
            <w:tcW w:w="2520" w:type="dxa"/>
            <w:tcBorders>
              <w:top w:val="nil"/>
              <w:left w:val="nil"/>
              <w:bottom w:val="nil"/>
              <w:right w:val="nil"/>
            </w:tcBorders>
            <w:shd w:val="clear" w:color="auto" w:fill="auto"/>
            <w:noWrap/>
            <w:vAlign w:val="bottom"/>
            <w:hideMark/>
          </w:tcPr>
          <w:p w14:paraId="0FFC7193"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RevPAR</w:t>
            </w:r>
          </w:p>
        </w:tc>
        <w:tc>
          <w:tcPr>
            <w:tcW w:w="1520" w:type="dxa"/>
            <w:tcBorders>
              <w:top w:val="nil"/>
              <w:left w:val="nil"/>
              <w:bottom w:val="nil"/>
              <w:right w:val="nil"/>
            </w:tcBorders>
            <w:shd w:val="clear" w:color="auto" w:fill="auto"/>
            <w:noWrap/>
            <w:vAlign w:val="bottom"/>
            <w:hideMark/>
          </w:tcPr>
          <w:p w14:paraId="629DC747"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$77.01</w:t>
            </w:r>
          </w:p>
        </w:tc>
        <w:tc>
          <w:tcPr>
            <w:tcW w:w="1060" w:type="dxa"/>
            <w:tcBorders>
              <w:top w:val="nil"/>
              <w:left w:val="nil"/>
              <w:bottom w:val="nil"/>
              <w:right w:val="nil"/>
            </w:tcBorders>
            <w:shd w:val="clear" w:color="auto" w:fill="auto"/>
            <w:noWrap/>
            <w:vAlign w:val="bottom"/>
            <w:hideMark/>
          </w:tcPr>
          <w:p w14:paraId="59F2D572"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-1.2%</w:t>
            </w:r>
          </w:p>
        </w:tc>
      </w:tr>
      <w:tr w:rsidR="000A0094" w:rsidRPr="000A0094" w14:paraId="4AE15C22" w14:textId="77777777" w:rsidTr="000A0094">
        <w:trPr>
          <w:trHeight w:val="288"/>
        </w:trPr>
        <w:tc>
          <w:tcPr>
            <w:tcW w:w="2520" w:type="dxa"/>
            <w:tcBorders>
              <w:top w:val="nil"/>
              <w:left w:val="nil"/>
              <w:bottom w:val="nil"/>
              <w:right w:val="nil"/>
            </w:tcBorders>
            <w:shd w:val="clear" w:color="auto" w:fill="auto"/>
            <w:noWrap/>
            <w:vAlign w:val="bottom"/>
            <w:hideMark/>
          </w:tcPr>
          <w:p w14:paraId="377A6960"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Room Revenue</w:t>
            </w:r>
          </w:p>
        </w:tc>
        <w:tc>
          <w:tcPr>
            <w:tcW w:w="1520" w:type="dxa"/>
            <w:tcBorders>
              <w:top w:val="nil"/>
              <w:left w:val="nil"/>
              <w:bottom w:val="nil"/>
              <w:right w:val="nil"/>
            </w:tcBorders>
            <w:shd w:val="clear" w:color="auto" w:fill="auto"/>
            <w:noWrap/>
            <w:vAlign w:val="bottom"/>
            <w:hideMark/>
          </w:tcPr>
          <w:p w14:paraId="6E29496F"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$38,383,231</w:t>
            </w:r>
          </w:p>
        </w:tc>
        <w:tc>
          <w:tcPr>
            <w:tcW w:w="1060" w:type="dxa"/>
            <w:tcBorders>
              <w:top w:val="nil"/>
              <w:left w:val="nil"/>
              <w:bottom w:val="nil"/>
              <w:right w:val="nil"/>
            </w:tcBorders>
            <w:shd w:val="clear" w:color="auto" w:fill="auto"/>
            <w:noWrap/>
            <w:vAlign w:val="bottom"/>
            <w:hideMark/>
          </w:tcPr>
          <w:p w14:paraId="40F3250E"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-1.1%</w:t>
            </w:r>
          </w:p>
        </w:tc>
      </w:tr>
    </w:tbl>
    <w:p w14:paraId="3C536725" w14:textId="77777777" w:rsidR="0035411F" w:rsidRDefault="0035411F" w:rsidP="0035411F">
      <w:pPr>
        <w:rPr>
          <w:rFonts w:asciiTheme="majorHAnsi" w:hAnsiTheme="majorHAnsi"/>
          <w:b/>
        </w:rPr>
      </w:pPr>
    </w:p>
    <w:p w14:paraId="66A8C929" w14:textId="77777777" w:rsidR="00B45226" w:rsidRDefault="00030465" w:rsidP="0035411F">
      <w:pPr>
        <w:rPr>
          <w:rFonts w:asciiTheme="majorHAnsi" w:hAnsiTheme="majorHAnsi"/>
          <w:b/>
          <w:sz w:val="36"/>
          <w:szCs w:val="36"/>
        </w:rPr>
      </w:pPr>
      <w:r>
        <w:rPr>
          <w:rFonts w:asciiTheme="majorHAnsi" w:hAnsiTheme="majorHAnsi"/>
          <w:b/>
          <w:sz w:val="36"/>
          <w:szCs w:val="36"/>
        </w:rPr>
        <w:t>Monthly Stats by Areas (Duval County):</w:t>
      </w:r>
    </w:p>
    <w:tbl>
      <w:tblPr>
        <w:tblW w:w="9080" w:type="dxa"/>
        <w:tblLook w:val="04A0" w:firstRow="1" w:lastRow="0" w:firstColumn="1" w:lastColumn="0" w:noHBand="0" w:noVBand="1"/>
      </w:tblPr>
      <w:tblGrid>
        <w:gridCol w:w="2520"/>
        <w:gridCol w:w="1520"/>
        <w:gridCol w:w="1060"/>
        <w:gridCol w:w="1100"/>
        <w:gridCol w:w="960"/>
        <w:gridCol w:w="960"/>
        <w:gridCol w:w="960"/>
      </w:tblGrid>
      <w:tr w:rsidR="000A0094" w:rsidRPr="000A0094" w14:paraId="0BB5FEF2" w14:textId="77777777" w:rsidTr="000A0094">
        <w:trPr>
          <w:trHeight w:val="288"/>
        </w:trPr>
        <w:tc>
          <w:tcPr>
            <w:tcW w:w="2520" w:type="dxa"/>
            <w:tcBorders>
              <w:top w:val="nil"/>
              <w:left w:val="nil"/>
              <w:bottom w:val="nil"/>
              <w:right w:val="nil"/>
            </w:tcBorders>
            <w:shd w:val="clear" w:color="auto" w:fill="auto"/>
            <w:noWrap/>
            <w:vAlign w:val="bottom"/>
            <w:hideMark/>
          </w:tcPr>
          <w:p w14:paraId="298B6046" w14:textId="77777777" w:rsidR="000A0094" w:rsidRPr="000A0094" w:rsidRDefault="000A0094" w:rsidP="000A0094">
            <w:pPr>
              <w:spacing w:after="0" w:line="240" w:lineRule="auto"/>
              <w:rPr>
                <w:rFonts w:ascii="Times New Roman" w:eastAsia="Times New Roman" w:hAnsi="Times New Roman" w:cs="Times New Roman"/>
                <w:sz w:val="24"/>
                <w:szCs w:val="24"/>
                <w:lang w:eastAsia="en-US"/>
              </w:rPr>
            </w:pPr>
          </w:p>
        </w:tc>
        <w:tc>
          <w:tcPr>
            <w:tcW w:w="1520" w:type="dxa"/>
            <w:tcBorders>
              <w:top w:val="nil"/>
              <w:left w:val="nil"/>
              <w:bottom w:val="nil"/>
              <w:right w:val="nil"/>
            </w:tcBorders>
            <w:shd w:val="clear" w:color="auto" w:fill="auto"/>
            <w:noWrap/>
            <w:vAlign w:val="bottom"/>
            <w:hideMark/>
          </w:tcPr>
          <w:p w14:paraId="62F92369"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Occupancy</w:t>
            </w:r>
          </w:p>
        </w:tc>
        <w:tc>
          <w:tcPr>
            <w:tcW w:w="1060" w:type="dxa"/>
            <w:tcBorders>
              <w:top w:val="nil"/>
              <w:left w:val="nil"/>
              <w:bottom w:val="nil"/>
              <w:right w:val="nil"/>
            </w:tcBorders>
            <w:shd w:val="clear" w:color="auto" w:fill="auto"/>
            <w:noWrap/>
            <w:vAlign w:val="bottom"/>
            <w:hideMark/>
          </w:tcPr>
          <w:p w14:paraId="0AD06603"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of change</w:t>
            </w:r>
          </w:p>
        </w:tc>
        <w:tc>
          <w:tcPr>
            <w:tcW w:w="1100" w:type="dxa"/>
            <w:tcBorders>
              <w:top w:val="nil"/>
              <w:left w:val="nil"/>
              <w:bottom w:val="nil"/>
              <w:right w:val="nil"/>
            </w:tcBorders>
            <w:shd w:val="clear" w:color="auto" w:fill="auto"/>
            <w:noWrap/>
            <w:vAlign w:val="bottom"/>
            <w:hideMark/>
          </w:tcPr>
          <w:p w14:paraId="77E64605"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xml:space="preserve">ADR </w:t>
            </w:r>
          </w:p>
        </w:tc>
        <w:tc>
          <w:tcPr>
            <w:tcW w:w="960" w:type="dxa"/>
            <w:tcBorders>
              <w:top w:val="nil"/>
              <w:left w:val="nil"/>
              <w:bottom w:val="nil"/>
              <w:right w:val="nil"/>
            </w:tcBorders>
            <w:shd w:val="clear" w:color="auto" w:fill="auto"/>
            <w:noWrap/>
            <w:vAlign w:val="bottom"/>
            <w:hideMark/>
          </w:tcPr>
          <w:p w14:paraId="58193237"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of change</w:t>
            </w:r>
          </w:p>
        </w:tc>
        <w:tc>
          <w:tcPr>
            <w:tcW w:w="960" w:type="dxa"/>
            <w:tcBorders>
              <w:top w:val="nil"/>
              <w:left w:val="nil"/>
              <w:bottom w:val="nil"/>
              <w:right w:val="nil"/>
            </w:tcBorders>
            <w:shd w:val="clear" w:color="auto" w:fill="auto"/>
            <w:noWrap/>
            <w:vAlign w:val="bottom"/>
            <w:hideMark/>
          </w:tcPr>
          <w:p w14:paraId="59A84052"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RevPAR</w:t>
            </w:r>
          </w:p>
        </w:tc>
        <w:tc>
          <w:tcPr>
            <w:tcW w:w="960" w:type="dxa"/>
            <w:tcBorders>
              <w:top w:val="nil"/>
              <w:left w:val="nil"/>
              <w:bottom w:val="nil"/>
              <w:right w:val="nil"/>
            </w:tcBorders>
            <w:shd w:val="clear" w:color="auto" w:fill="auto"/>
            <w:noWrap/>
            <w:vAlign w:val="bottom"/>
            <w:hideMark/>
          </w:tcPr>
          <w:p w14:paraId="26B8698D"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of change</w:t>
            </w:r>
          </w:p>
        </w:tc>
      </w:tr>
      <w:tr w:rsidR="000A0094" w:rsidRPr="000A0094" w14:paraId="7BCDABD8" w14:textId="77777777" w:rsidTr="000A0094">
        <w:trPr>
          <w:trHeight w:val="288"/>
        </w:trPr>
        <w:tc>
          <w:tcPr>
            <w:tcW w:w="2520" w:type="dxa"/>
            <w:tcBorders>
              <w:top w:val="nil"/>
              <w:left w:val="nil"/>
              <w:bottom w:val="nil"/>
              <w:right w:val="nil"/>
            </w:tcBorders>
            <w:shd w:val="clear" w:color="auto" w:fill="auto"/>
            <w:noWrap/>
            <w:vAlign w:val="bottom"/>
            <w:hideMark/>
          </w:tcPr>
          <w:p w14:paraId="600250A5"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Arlington</w:t>
            </w:r>
          </w:p>
        </w:tc>
        <w:tc>
          <w:tcPr>
            <w:tcW w:w="1520" w:type="dxa"/>
            <w:tcBorders>
              <w:top w:val="nil"/>
              <w:left w:val="nil"/>
              <w:bottom w:val="nil"/>
              <w:right w:val="nil"/>
            </w:tcBorders>
            <w:shd w:val="clear" w:color="auto" w:fill="auto"/>
            <w:noWrap/>
            <w:vAlign w:val="bottom"/>
            <w:hideMark/>
          </w:tcPr>
          <w:p w14:paraId="53DCB5C3"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86.7%</w:t>
            </w:r>
          </w:p>
        </w:tc>
        <w:tc>
          <w:tcPr>
            <w:tcW w:w="1060" w:type="dxa"/>
            <w:tcBorders>
              <w:top w:val="nil"/>
              <w:left w:val="nil"/>
              <w:bottom w:val="nil"/>
              <w:right w:val="nil"/>
            </w:tcBorders>
            <w:shd w:val="clear" w:color="auto" w:fill="auto"/>
            <w:noWrap/>
            <w:vAlign w:val="bottom"/>
            <w:hideMark/>
          </w:tcPr>
          <w:p w14:paraId="5535E24A"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-0.3%</w:t>
            </w:r>
          </w:p>
        </w:tc>
        <w:tc>
          <w:tcPr>
            <w:tcW w:w="1100" w:type="dxa"/>
            <w:tcBorders>
              <w:top w:val="nil"/>
              <w:left w:val="nil"/>
              <w:bottom w:val="nil"/>
              <w:right w:val="nil"/>
            </w:tcBorders>
            <w:shd w:val="clear" w:color="auto" w:fill="auto"/>
            <w:noWrap/>
            <w:vAlign w:val="bottom"/>
            <w:hideMark/>
          </w:tcPr>
          <w:p w14:paraId="0F3712AB"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$89.29</w:t>
            </w:r>
          </w:p>
        </w:tc>
        <w:tc>
          <w:tcPr>
            <w:tcW w:w="960" w:type="dxa"/>
            <w:tcBorders>
              <w:top w:val="nil"/>
              <w:left w:val="nil"/>
              <w:bottom w:val="nil"/>
              <w:right w:val="nil"/>
            </w:tcBorders>
            <w:shd w:val="clear" w:color="auto" w:fill="auto"/>
            <w:noWrap/>
            <w:vAlign w:val="bottom"/>
            <w:hideMark/>
          </w:tcPr>
          <w:p w14:paraId="4ED3DF2B"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-3.9%</w:t>
            </w:r>
          </w:p>
        </w:tc>
        <w:tc>
          <w:tcPr>
            <w:tcW w:w="960" w:type="dxa"/>
            <w:tcBorders>
              <w:top w:val="nil"/>
              <w:left w:val="nil"/>
              <w:bottom w:val="nil"/>
              <w:right w:val="nil"/>
            </w:tcBorders>
            <w:shd w:val="clear" w:color="auto" w:fill="auto"/>
            <w:noWrap/>
            <w:vAlign w:val="bottom"/>
            <w:hideMark/>
          </w:tcPr>
          <w:p w14:paraId="3125658A"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$77.46</w:t>
            </w:r>
          </w:p>
        </w:tc>
        <w:tc>
          <w:tcPr>
            <w:tcW w:w="960" w:type="dxa"/>
            <w:tcBorders>
              <w:top w:val="nil"/>
              <w:left w:val="nil"/>
              <w:bottom w:val="nil"/>
              <w:right w:val="nil"/>
            </w:tcBorders>
            <w:shd w:val="clear" w:color="auto" w:fill="auto"/>
            <w:noWrap/>
            <w:vAlign w:val="bottom"/>
            <w:hideMark/>
          </w:tcPr>
          <w:p w14:paraId="02B52EB6"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-4.2%</w:t>
            </w:r>
          </w:p>
        </w:tc>
      </w:tr>
      <w:tr w:rsidR="000A0094" w:rsidRPr="000A0094" w14:paraId="1D38C0B4" w14:textId="77777777" w:rsidTr="000A0094">
        <w:trPr>
          <w:trHeight w:val="288"/>
        </w:trPr>
        <w:tc>
          <w:tcPr>
            <w:tcW w:w="2520" w:type="dxa"/>
            <w:tcBorders>
              <w:top w:val="nil"/>
              <w:left w:val="nil"/>
              <w:bottom w:val="nil"/>
              <w:right w:val="nil"/>
            </w:tcBorders>
            <w:shd w:val="clear" w:color="auto" w:fill="auto"/>
            <w:noWrap/>
            <w:vAlign w:val="bottom"/>
            <w:hideMark/>
          </w:tcPr>
          <w:p w14:paraId="1C46725D"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Beaches</w:t>
            </w:r>
          </w:p>
        </w:tc>
        <w:tc>
          <w:tcPr>
            <w:tcW w:w="1520" w:type="dxa"/>
            <w:tcBorders>
              <w:top w:val="nil"/>
              <w:left w:val="nil"/>
              <w:bottom w:val="nil"/>
              <w:right w:val="nil"/>
            </w:tcBorders>
            <w:shd w:val="clear" w:color="auto" w:fill="auto"/>
            <w:noWrap/>
            <w:vAlign w:val="bottom"/>
            <w:hideMark/>
          </w:tcPr>
          <w:p w14:paraId="559E0BC3"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80.0%</w:t>
            </w:r>
          </w:p>
        </w:tc>
        <w:tc>
          <w:tcPr>
            <w:tcW w:w="1060" w:type="dxa"/>
            <w:tcBorders>
              <w:top w:val="nil"/>
              <w:left w:val="nil"/>
              <w:bottom w:val="nil"/>
              <w:right w:val="nil"/>
            </w:tcBorders>
            <w:shd w:val="clear" w:color="auto" w:fill="auto"/>
            <w:noWrap/>
            <w:vAlign w:val="bottom"/>
            <w:hideMark/>
          </w:tcPr>
          <w:p w14:paraId="2B36179A"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-1.6%</w:t>
            </w:r>
          </w:p>
        </w:tc>
        <w:tc>
          <w:tcPr>
            <w:tcW w:w="1100" w:type="dxa"/>
            <w:tcBorders>
              <w:top w:val="nil"/>
              <w:left w:val="nil"/>
              <w:bottom w:val="nil"/>
              <w:right w:val="nil"/>
            </w:tcBorders>
            <w:shd w:val="clear" w:color="auto" w:fill="auto"/>
            <w:noWrap/>
            <w:vAlign w:val="bottom"/>
            <w:hideMark/>
          </w:tcPr>
          <w:p w14:paraId="553427AA"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$143.21</w:t>
            </w:r>
          </w:p>
        </w:tc>
        <w:tc>
          <w:tcPr>
            <w:tcW w:w="960" w:type="dxa"/>
            <w:tcBorders>
              <w:top w:val="nil"/>
              <w:left w:val="nil"/>
              <w:bottom w:val="nil"/>
              <w:right w:val="nil"/>
            </w:tcBorders>
            <w:shd w:val="clear" w:color="auto" w:fill="auto"/>
            <w:noWrap/>
            <w:vAlign w:val="bottom"/>
            <w:hideMark/>
          </w:tcPr>
          <w:p w14:paraId="4CE291DA"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0.8%</w:t>
            </w:r>
          </w:p>
        </w:tc>
        <w:tc>
          <w:tcPr>
            <w:tcW w:w="960" w:type="dxa"/>
            <w:tcBorders>
              <w:top w:val="nil"/>
              <w:left w:val="nil"/>
              <w:bottom w:val="nil"/>
              <w:right w:val="nil"/>
            </w:tcBorders>
            <w:shd w:val="clear" w:color="auto" w:fill="auto"/>
            <w:noWrap/>
            <w:vAlign w:val="bottom"/>
            <w:hideMark/>
          </w:tcPr>
          <w:p w14:paraId="2B024405"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$114.61</w:t>
            </w:r>
          </w:p>
        </w:tc>
        <w:tc>
          <w:tcPr>
            <w:tcW w:w="960" w:type="dxa"/>
            <w:tcBorders>
              <w:top w:val="nil"/>
              <w:left w:val="nil"/>
              <w:bottom w:val="nil"/>
              <w:right w:val="nil"/>
            </w:tcBorders>
            <w:shd w:val="clear" w:color="auto" w:fill="auto"/>
            <w:noWrap/>
            <w:vAlign w:val="bottom"/>
            <w:hideMark/>
          </w:tcPr>
          <w:p w14:paraId="10F835E8"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-0.8%</w:t>
            </w:r>
          </w:p>
        </w:tc>
      </w:tr>
      <w:tr w:rsidR="000A0094" w:rsidRPr="000A0094" w14:paraId="0B11CBF2" w14:textId="77777777" w:rsidTr="000A0094">
        <w:trPr>
          <w:trHeight w:val="288"/>
        </w:trPr>
        <w:tc>
          <w:tcPr>
            <w:tcW w:w="2520" w:type="dxa"/>
            <w:tcBorders>
              <w:top w:val="nil"/>
              <w:left w:val="nil"/>
              <w:bottom w:val="nil"/>
              <w:right w:val="nil"/>
            </w:tcBorders>
            <w:shd w:val="clear" w:color="auto" w:fill="auto"/>
            <w:noWrap/>
            <w:vAlign w:val="bottom"/>
            <w:hideMark/>
          </w:tcPr>
          <w:p w14:paraId="25456E71"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Downtown</w:t>
            </w:r>
          </w:p>
        </w:tc>
        <w:tc>
          <w:tcPr>
            <w:tcW w:w="1520" w:type="dxa"/>
            <w:tcBorders>
              <w:top w:val="nil"/>
              <w:left w:val="nil"/>
              <w:bottom w:val="nil"/>
              <w:right w:val="nil"/>
            </w:tcBorders>
            <w:shd w:val="clear" w:color="auto" w:fill="auto"/>
            <w:noWrap/>
            <w:vAlign w:val="bottom"/>
            <w:hideMark/>
          </w:tcPr>
          <w:p w14:paraId="73AAAF9A"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79.2%</w:t>
            </w:r>
          </w:p>
        </w:tc>
        <w:tc>
          <w:tcPr>
            <w:tcW w:w="1060" w:type="dxa"/>
            <w:tcBorders>
              <w:top w:val="nil"/>
              <w:left w:val="nil"/>
              <w:bottom w:val="nil"/>
              <w:right w:val="nil"/>
            </w:tcBorders>
            <w:shd w:val="clear" w:color="auto" w:fill="auto"/>
            <w:noWrap/>
            <w:vAlign w:val="bottom"/>
            <w:hideMark/>
          </w:tcPr>
          <w:p w14:paraId="761F9CE1"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5.8%</w:t>
            </w:r>
          </w:p>
        </w:tc>
        <w:tc>
          <w:tcPr>
            <w:tcW w:w="1100" w:type="dxa"/>
            <w:tcBorders>
              <w:top w:val="nil"/>
              <w:left w:val="nil"/>
              <w:bottom w:val="nil"/>
              <w:right w:val="nil"/>
            </w:tcBorders>
            <w:shd w:val="clear" w:color="auto" w:fill="auto"/>
            <w:noWrap/>
            <w:vAlign w:val="bottom"/>
            <w:hideMark/>
          </w:tcPr>
          <w:p w14:paraId="35D26058"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$131.10</w:t>
            </w:r>
          </w:p>
        </w:tc>
        <w:tc>
          <w:tcPr>
            <w:tcW w:w="960" w:type="dxa"/>
            <w:tcBorders>
              <w:top w:val="nil"/>
              <w:left w:val="nil"/>
              <w:bottom w:val="nil"/>
              <w:right w:val="nil"/>
            </w:tcBorders>
            <w:shd w:val="clear" w:color="auto" w:fill="auto"/>
            <w:noWrap/>
            <w:vAlign w:val="bottom"/>
            <w:hideMark/>
          </w:tcPr>
          <w:p w14:paraId="62C6EC81"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-2.3%</w:t>
            </w:r>
          </w:p>
        </w:tc>
        <w:tc>
          <w:tcPr>
            <w:tcW w:w="960" w:type="dxa"/>
            <w:tcBorders>
              <w:top w:val="nil"/>
              <w:left w:val="nil"/>
              <w:bottom w:val="nil"/>
              <w:right w:val="nil"/>
            </w:tcBorders>
            <w:shd w:val="clear" w:color="auto" w:fill="auto"/>
            <w:noWrap/>
            <w:vAlign w:val="bottom"/>
            <w:hideMark/>
          </w:tcPr>
          <w:p w14:paraId="046BF738"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$103.86</w:t>
            </w:r>
          </w:p>
        </w:tc>
        <w:tc>
          <w:tcPr>
            <w:tcW w:w="960" w:type="dxa"/>
            <w:tcBorders>
              <w:top w:val="nil"/>
              <w:left w:val="nil"/>
              <w:bottom w:val="nil"/>
              <w:right w:val="nil"/>
            </w:tcBorders>
            <w:shd w:val="clear" w:color="auto" w:fill="auto"/>
            <w:noWrap/>
            <w:vAlign w:val="bottom"/>
            <w:hideMark/>
          </w:tcPr>
          <w:p w14:paraId="3CF7D777"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3.3%</w:t>
            </w:r>
          </w:p>
        </w:tc>
      </w:tr>
      <w:tr w:rsidR="000A0094" w:rsidRPr="000A0094" w14:paraId="2454E495" w14:textId="77777777" w:rsidTr="000A0094">
        <w:trPr>
          <w:trHeight w:val="288"/>
        </w:trPr>
        <w:tc>
          <w:tcPr>
            <w:tcW w:w="2520" w:type="dxa"/>
            <w:tcBorders>
              <w:top w:val="nil"/>
              <w:left w:val="nil"/>
              <w:bottom w:val="nil"/>
              <w:right w:val="nil"/>
            </w:tcBorders>
            <w:shd w:val="clear" w:color="auto" w:fill="auto"/>
            <w:noWrap/>
            <w:vAlign w:val="bottom"/>
            <w:hideMark/>
          </w:tcPr>
          <w:p w14:paraId="44C9C2FA"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Northside/Airport</w:t>
            </w:r>
          </w:p>
        </w:tc>
        <w:tc>
          <w:tcPr>
            <w:tcW w:w="1520" w:type="dxa"/>
            <w:tcBorders>
              <w:top w:val="nil"/>
              <w:left w:val="nil"/>
              <w:bottom w:val="nil"/>
              <w:right w:val="nil"/>
            </w:tcBorders>
            <w:shd w:val="clear" w:color="auto" w:fill="auto"/>
            <w:noWrap/>
            <w:vAlign w:val="bottom"/>
            <w:hideMark/>
          </w:tcPr>
          <w:p w14:paraId="0B49D647"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79.4%</w:t>
            </w:r>
          </w:p>
        </w:tc>
        <w:tc>
          <w:tcPr>
            <w:tcW w:w="1060" w:type="dxa"/>
            <w:tcBorders>
              <w:top w:val="nil"/>
              <w:left w:val="nil"/>
              <w:bottom w:val="nil"/>
              <w:right w:val="nil"/>
            </w:tcBorders>
            <w:shd w:val="clear" w:color="auto" w:fill="auto"/>
            <w:noWrap/>
            <w:vAlign w:val="bottom"/>
            <w:hideMark/>
          </w:tcPr>
          <w:p w14:paraId="2AAE1306"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-1.0%</w:t>
            </w:r>
          </w:p>
        </w:tc>
        <w:tc>
          <w:tcPr>
            <w:tcW w:w="1100" w:type="dxa"/>
            <w:tcBorders>
              <w:top w:val="nil"/>
              <w:left w:val="nil"/>
              <w:bottom w:val="nil"/>
              <w:right w:val="nil"/>
            </w:tcBorders>
            <w:shd w:val="clear" w:color="auto" w:fill="auto"/>
            <w:noWrap/>
            <w:vAlign w:val="bottom"/>
            <w:hideMark/>
          </w:tcPr>
          <w:p w14:paraId="731C8D9D"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$88.66</w:t>
            </w:r>
          </w:p>
        </w:tc>
        <w:tc>
          <w:tcPr>
            <w:tcW w:w="960" w:type="dxa"/>
            <w:tcBorders>
              <w:top w:val="nil"/>
              <w:left w:val="nil"/>
              <w:bottom w:val="nil"/>
              <w:right w:val="nil"/>
            </w:tcBorders>
            <w:shd w:val="clear" w:color="auto" w:fill="auto"/>
            <w:noWrap/>
            <w:vAlign w:val="bottom"/>
            <w:hideMark/>
          </w:tcPr>
          <w:p w14:paraId="2971C855"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-1.3%</w:t>
            </w:r>
          </w:p>
        </w:tc>
        <w:tc>
          <w:tcPr>
            <w:tcW w:w="960" w:type="dxa"/>
            <w:tcBorders>
              <w:top w:val="nil"/>
              <w:left w:val="nil"/>
              <w:bottom w:val="nil"/>
              <w:right w:val="nil"/>
            </w:tcBorders>
            <w:shd w:val="clear" w:color="auto" w:fill="auto"/>
            <w:noWrap/>
            <w:vAlign w:val="bottom"/>
            <w:hideMark/>
          </w:tcPr>
          <w:p w14:paraId="0D1F27F1"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$70.39</w:t>
            </w:r>
          </w:p>
        </w:tc>
        <w:tc>
          <w:tcPr>
            <w:tcW w:w="960" w:type="dxa"/>
            <w:tcBorders>
              <w:top w:val="nil"/>
              <w:left w:val="nil"/>
              <w:bottom w:val="nil"/>
              <w:right w:val="nil"/>
            </w:tcBorders>
            <w:shd w:val="clear" w:color="auto" w:fill="auto"/>
            <w:noWrap/>
            <w:vAlign w:val="bottom"/>
            <w:hideMark/>
          </w:tcPr>
          <w:p w14:paraId="7F4C11D4"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-2.3%</w:t>
            </w:r>
          </w:p>
        </w:tc>
      </w:tr>
      <w:tr w:rsidR="000A0094" w:rsidRPr="000A0094" w14:paraId="70F37EBA" w14:textId="77777777" w:rsidTr="000A0094">
        <w:trPr>
          <w:trHeight w:val="288"/>
        </w:trPr>
        <w:tc>
          <w:tcPr>
            <w:tcW w:w="2520" w:type="dxa"/>
            <w:tcBorders>
              <w:top w:val="nil"/>
              <w:left w:val="nil"/>
              <w:bottom w:val="nil"/>
              <w:right w:val="nil"/>
            </w:tcBorders>
            <w:shd w:val="clear" w:color="auto" w:fill="auto"/>
            <w:noWrap/>
            <w:vAlign w:val="bottom"/>
            <w:hideMark/>
          </w:tcPr>
          <w:p w14:paraId="67D1F7A0"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Southside/Mandarin</w:t>
            </w:r>
          </w:p>
        </w:tc>
        <w:tc>
          <w:tcPr>
            <w:tcW w:w="1520" w:type="dxa"/>
            <w:tcBorders>
              <w:top w:val="nil"/>
              <w:left w:val="nil"/>
              <w:bottom w:val="nil"/>
              <w:right w:val="nil"/>
            </w:tcBorders>
            <w:shd w:val="clear" w:color="auto" w:fill="auto"/>
            <w:noWrap/>
            <w:vAlign w:val="bottom"/>
            <w:hideMark/>
          </w:tcPr>
          <w:p w14:paraId="7D15AA9C"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77.3%</w:t>
            </w:r>
          </w:p>
        </w:tc>
        <w:tc>
          <w:tcPr>
            <w:tcW w:w="1060" w:type="dxa"/>
            <w:tcBorders>
              <w:top w:val="nil"/>
              <w:left w:val="nil"/>
              <w:bottom w:val="nil"/>
              <w:right w:val="nil"/>
            </w:tcBorders>
            <w:shd w:val="clear" w:color="auto" w:fill="auto"/>
            <w:noWrap/>
            <w:vAlign w:val="bottom"/>
            <w:hideMark/>
          </w:tcPr>
          <w:p w14:paraId="433F1BAE"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-2.6%</w:t>
            </w:r>
          </w:p>
        </w:tc>
        <w:tc>
          <w:tcPr>
            <w:tcW w:w="1100" w:type="dxa"/>
            <w:tcBorders>
              <w:top w:val="nil"/>
              <w:left w:val="nil"/>
              <w:bottom w:val="nil"/>
              <w:right w:val="nil"/>
            </w:tcBorders>
            <w:shd w:val="clear" w:color="auto" w:fill="auto"/>
            <w:noWrap/>
            <w:vAlign w:val="bottom"/>
            <w:hideMark/>
          </w:tcPr>
          <w:p w14:paraId="6715C989"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$90.86</w:t>
            </w:r>
          </w:p>
        </w:tc>
        <w:tc>
          <w:tcPr>
            <w:tcW w:w="960" w:type="dxa"/>
            <w:tcBorders>
              <w:top w:val="nil"/>
              <w:left w:val="nil"/>
              <w:bottom w:val="nil"/>
              <w:right w:val="nil"/>
            </w:tcBorders>
            <w:shd w:val="clear" w:color="auto" w:fill="auto"/>
            <w:noWrap/>
            <w:vAlign w:val="bottom"/>
            <w:hideMark/>
          </w:tcPr>
          <w:p w14:paraId="49E1791E"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0.1%</w:t>
            </w:r>
          </w:p>
        </w:tc>
        <w:tc>
          <w:tcPr>
            <w:tcW w:w="960" w:type="dxa"/>
            <w:tcBorders>
              <w:top w:val="nil"/>
              <w:left w:val="nil"/>
              <w:bottom w:val="nil"/>
              <w:right w:val="nil"/>
            </w:tcBorders>
            <w:shd w:val="clear" w:color="auto" w:fill="auto"/>
            <w:noWrap/>
            <w:vAlign w:val="bottom"/>
            <w:hideMark/>
          </w:tcPr>
          <w:p w14:paraId="69F04066"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$70.24</w:t>
            </w:r>
          </w:p>
        </w:tc>
        <w:tc>
          <w:tcPr>
            <w:tcW w:w="960" w:type="dxa"/>
            <w:tcBorders>
              <w:top w:val="nil"/>
              <w:left w:val="nil"/>
              <w:bottom w:val="nil"/>
              <w:right w:val="nil"/>
            </w:tcBorders>
            <w:shd w:val="clear" w:color="auto" w:fill="auto"/>
            <w:noWrap/>
            <w:vAlign w:val="bottom"/>
            <w:hideMark/>
          </w:tcPr>
          <w:p w14:paraId="40E3745A"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-2.5%</w:t>
            </w:r>
          </w:p>
        </w:tc>
      </w:tr>
      <w:tr w:rsidR="000A0094" w:rsidRPr="000A0094" w14:paraId="6EECE04F" w14:textId="77777777" w:rsidTr="000A0094">
        <w:trPr>
          <w:trHeight w:val="288"/>
        </w:trPr>
        <w:tc>
          <w:tcPr>
            <w:tcW w:w="2520" w:type="dxa"/>
            <w:tcBorders>
              <w:top w:val="nil"/>
              <w:left w:val="nil"/>
              <w:bottom w:val="nil"/>
              <w:right w:val="nil"/>
            </w:tcBorders>
            <w:shd w:val="clear" w:color="auto" w:fill="auto"/>
            <w:noWrap/>
            <w:vAlign w:val="bottom"/>
            <w:hideMark/>
          </w:tcPr>
          <w:p w14:paraId="4851A433"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Westside</w:t>
            </w:r>
          </w:p>
        </w:tc>
        <w:tc>
          <w:tcPr>
            <w:tcW w:w="1520" w:type="dxa"/>
            <w:tcBorders>
              <w:top w:val="nil"/>
              <w:left w:val="nil"/>
              <w:bottom w:val="nil"/>
              <w:right w:val="nil"/>
            </w:tcBorders>
            <w:shd w:val="clear" w:color="auto" w:fill="auto"/>
            <w:noWrap/>
            <w:vAlign w:val="bottom"/>
            <w:hideMark/>
          </w:tcPr>
          <w:p w14:paraId="7F151177"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77.3%</w:t>
            </w:r>
          </w:p>
        </w:tc>
        <w:tc>
          <w:tcPr>
            <w:tcW w:w="1060" w:type="dxa"/>
            <w:tcBorders>
              <w:top w:val="nil"/>
              <w:left w:val="nil"/>
              <w:bottom w:val="nil"/>
              <w:right w:val="nil"/>
            </w:tcBorders>
            <w:shd w:val="clear" w:color="auto" w:fill="auto"/>
            <w:noWrap/>
            <w:vAlign w:val="bottom"/>
            <w:hideMark/>
          </w:tcPr>
          <w:p w14:paraId="664BF35F"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-7.2%</w:t>
            </w:r>
          </w:p>
        </w:tc>
        <w:tc>
          <w:tcPr>
            <w:tcW w:w="1100" w:type="dxa"/>
            <w:tcBorders>
              <w:top w:val="nil"/>
              <w:left w:val="nil"/>
              <w:bottom w:val="nil"/>
              <w:right w:val="nil"/>
            </w:tcBorders>
            <w:shd w:val="clear" w:color="auto" w:fill="auto"/>
            <w:noWrap/>
            <w:vAlign w:val="bottom"/>
            <w:hideMark/>
          </w:tcPr>
          <w:p w14:paraId="0AC46825"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$80.46</w:t>
            </w:r>
          </w:p>
        </w:tc>
        <w:tc>
          <w:tcPr>
            <w:tcW w:w="960" w:type="dxa"/>
            <w:tcBorders>
              <w:top w:val="nil"/>
              <w:left w:val="nil"/>
              <w:bottom w:val="nil"/>
              <w:right w:val="nil"/>
            </w:tcBorders>
            <w:shd w:val="clear" w:color="auto" w:fill="auto"/>
            <w:noWrap/>
            <w:vAlign w:val="bottom"/>
            <w:hideMark/>
          </w:tcPr>
          <w:p w14:paraId="2BDC04BF"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2.3%</w:t>
            </w:r>
          </w:p>
        </w:tc>
        <w:tc>
          <w:tcPr>
            <w:tcW w:w="960" w:type="dxa"/>
            <w:tcBorders>
              <w:top w:val="nil"/>
              <w:left w:val="nil"/>
              <w:bottom w:val="nil"/>
              <w:right w:val="nil"/>
            </w:tcBorders>
            <w:shd w:val="clear" w:color="auto" w:fill="auto"/>
            <w:noWrap/>
            <w:vAlign w:val="bottom"/>
            <w:hideMark/>
          </w:tcPr>
          <w:p w14:paraId="32AEDACB"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$62.16</w:t>
            </w:r>
          </w:p>
        </w:tc>
        <w:tc>
          <w:tcPr>
            <w:tcW w:w="960" w:type="dxa"/>
            <w:tcBorders>
              <w:top w:val="nil"/>
              <w:left w:val="nil"/>
              <w:bottom w:val="nil"/>
              <w:right w:val="nil"/>
            </w:tcBorders>
            <w:shd w:val="clear" w:color="auto" w:fill="auto"/>
            <w:noWrap/>
            <w:vAlign w:val="bottom"/>
            <w:hideMark/>
          </w:tcPr>
          <w:p w14:paraId="790C7B8E"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-5.0%</w:t>
            </w:r>
          </w:p>
        </w:tc>
      </w:tr>
    </w:tbl>
    <w:p w14:paraId="743A181C" w14:textId="77777777" w:rsidR="00030465" w:rsidRPr="00030465" w:rsidRDefault="00030465" w:rsidP="0035411F">
      <w:pPr>
        <w:rPr>
          <w:rFonts w:asciiTheme="majorHAnsi" w:hAnsiTheme="majorHAnsi"/>
        </w:rPr>
      </w:pPr>
    </w:p>
    <w:p w14:paraId="38268734" w14:textId="77777777" w:rsidR="0035411F" w:rsidRDefault="008C78A1" w:rsidP="0035411F">
      <w:pPr>
        <w:rPr>
          <w:rFonts w:asciiTheme="majorHAnsi" w:hAnsiTheme="majorHAnsi"/>
          <w:b/>
          <w:sz w:val="36"/>
          <w:szCs w:val="36"/>
        </w:rPr>
      </w:pPr>
      <w:r>
        <w:rPr>
          <w:rFonts w:asciiTheme="majorHAnsi" w:hAnsiTheme="majorHAnsi"/>
          <w:b/>
          <w:sz w:val="36"/>
          <w:szCs w:val="36"/>
        </w:rPr>
        <w:t>Year</w:t>
      </w:r>
      <w:r w:rsidR="0035411F">
        <w:rPr>
          <w:rFonts w:asciiTheme="majorHAnsi" w:hAnsiTheme="majorHAnsi"/>
          <w:b/>
          <w:sz w:val="36"/>
          <w:szCs w:val="36"/>
        </w:rPr>
        <w:t xml:space="preserve"> to Dates Stats (Duval County):</w:t>
      </w:r>
    </w:p>
    <w:tbl>
      <w:tblPr>
        <w:tblW w:w="5100" w:type="dxa"/>
        <w:tblLook w:val="04A0" w:firstRow="1" w:lastRow="0" w:firstColumn="1" w:lastColumn="0" w:noHBand="0" w:noVBand="1"/>
      </w:tblPr>
      <w:tblGrid>
        <w:gridCol w:w="2520"/>
        <w:gridCol w:w="1520"/>
        <w:gridCol w:w="1060"/>
      </w:tblGrid>
      <w:tr w:rsidR="000A0094" w:rsidRPr="000A0094" w14:paraId="486C718D" w14:textId="77777777" w:rsidTr="000A0094">
        <w:trPr>
          <w:trHeight w:val="288"/>
        </w:trPr>
        <w:tc>
          <w:tcPr>
            <w:tcW w:w="2520" w:type="dxa"/>
            <w:tcBorders>
              <w:top w:val="nil"/>
              <w:left w:val="nil"/>
              <w:bottom w:val="nil"/>
              <w:right w:val="nil"/>
            </w:tcBorders>
            <w:shd w:val="clear" w:color="auto" w:fill="auto"/>
            <w:noWrap/>
            <w:vAlign w:val="bottom"/>
            <w:hideMark/>
          </w:tcPr>
          <w:p w14:paraId="6B72D925" w14:textId="77777777" w:rsidR="000A0094" w:rsidRPr="000A0094" w:rsidRDefault="000A0094" w:rsidP="000A0094">
            <w:pPr>
              <w:spacing w:after="0" w:line="240" w:lineRule="auto"/>
              <w:rPr>
                <w:rFonts w:ascii="Times New Roman" w:eastAsia="Times New Roman" w:hAnsi="Times New Roman" w:cs="Times New Roman"/>
                <w:sz w:val="24"/>
                <w:szCs w:val="24"/>
                <w:lang w:eastAsia="en-US"/>
              </w:rPr>
            </w:pPr>
          </w:p>
        </w:tc>
        <w:tc>
          <w:tcPr>
            <w:tcW w:w="1520" w:type="dxa"/>
            <w:tcBorders>
              <w:top w:val="nil"/>
              <w:left w:val="nil"/>
              <w:bottom w:val="nil"/>
              <w:right w:val="nil"/>
            </w:tcBorders>
            <w:shd w:val="clear" w:color="auto" w:fill="auto"/>
            <w:noWrap/>
            <w:vAlign w:val="bottom"/>
            <w:hideMark/>
          </w:tcPr>
          <w:p w14:paraId="30014525"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Year to Date</w:t>
            </w:r>
          </w:p>
        </w:tc>
        <w:tc>
          <w:tcPr>
            <w:tcW w:w="1060" w:type="dxa"/>
            <w:tcBorders>
              <w:top w:val="nil"/>
              <w:left w:val="nil"/>
              <w:bottom w:val="nil"/>
              <w:right w:val="nil"/>
            </w:tcBorders>
            <w:shd w:val="clear" w:color="auto" w:fill="auto"/>
            <w:noWrap/>
            <w:vAlign w:val="bottom"/>
            <w:hideMark/>
          </w:tcPr>
          <w:p w14:paraId="3BC67B14"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of change</w:t>
            </w:r>
          </w:p>
        </w:tc>
      </w:tr>
      <w:tr w:rsidR="000A0094" w:rsidRPr="000A0094" w14:paraId="397526AD" w14:textId="77777777" w:rsidTr="000A0094">
        <w:trPr>
          <w:trHeight w:val="288"/>
        </w:trPr>
        <w:tc>
          <w:tcPr>
            <w:tcW w:w="2520" w:type="dxa"/>
            <w:tcBorders>
              <w:top w:val="nil"/>
              <w:left w:val="nil"/>
              <w:bottom w:val="nil"/>
              <w:right w:val="nil"/>
            </w:tcBorders>
            <w:shd w:val="clear" w:color="auto" w:fill="auto"/>
            <w:noWrap/>
            <w:vAlign w:val="bottom"/>
            <w:hideMark/>
          </w:tcPr>
          <w:p w14:paraId="034D0C69"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Occupancy</w:t>
            </w:r>
          </w:p>
        </w:tc>
        <w:tc>
          <w:tcPr>
            <w:tcW w:w="1520" w:type="dxa"/>
            <w:tcBorders>
              <w:top w:val="nil"/>
              <w:left w:val="nil"/>
              <w:bottom w:val="nil"/>
              <w:right w:val="nil"/>
            </w:tcBorders>
            <w:shd w:val="clear" w:color="auto" w:fill="auto"/>
            <w:noWrap/>
            <w:vAlign w:val="bottom"/>
            <w:hideMark/>
          </w:tcPr>
          <w:p w14:paraId="3DE1D7FC"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72.1%</w:t>
            </w:r>
          </w:p>
        </w:tc>
        <w:tc>
          <w:tcPr>
            <w:tcW w:w="1060" w:type="dxa"/>
            <w:tcBorders>
              <w:top w:val="nil"/>
              <w:left w:val="nil"/>
              <w:bottom w:val="nil"/>
              <w:right w:val="nil"/>
            </w:tcBorders>
            <w:shd w:val="clear" w:color="auto" w:fill="auto"/>
            <w:noWrap/>
            <w:vAlign w:val="bottom"/>
            <w:hideMark/>
          </w:tcPr>
          <w:p w14:paraId="1C27AF1A"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-4.7%</w:t>
            </w:r>
          </w:p>
        </w:tc>
      </w:tr>
      <w:tr w:rsidR="000A0094" w:rsidRPr="000A0094" w14:paraId="712E3A8A" w14:textId="77777777" w:rsidTr="000A0094">
        <w:trPr>
          <w:trHeight w:val="288"/>
        </w:trPr>
        <w:tc>
          <w:tcPr>
            <w:tcW w:w="2520" w:type="dxa"/>
            <w:tcBorders>
              <w:top w:val="nil"/>
              <w:left w:val="nil"/>
              <w:bottom w:val="nil"/>
              <w:right w:val="nil"/>
            </w:tcBorders>
            <w:shd w:val="clear" w:color="auto" w:fill="auto"/>
            <w:noWrap/>
            <w:vAlign w:val="bottom"/>
            <w:hideMark/>
          </w:tcPr>
          <w:p w14:paraId="5E599775"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xml:space="preserve">ADR </w:t>
            </w:r>
          </w:p>
        </w:tc>
        <w:tc>
          <w:tcPr>
            <w:tcW w:w="1520" w:type="dxa"/>
            <w:tcBorders>
              <w:top w:val="nil"/>
              <w:left w:val="nil"/>
              <w:bottom w:val="nil"/>
              <w:right w:val="nil"/>
            </w:tcBorders>
            <w:shd w:val="clear" w:color="auto" w:fill="auto"/>
            <w:noWrap/>
            <w:vAlign w:val="bottom"/>
            <w:hideMark/>
          </w:tcPr>
          <w:p w14:paraId="2E1450D3"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$95.17</w:t>
            </w:r>
          </w:p>
        </w:tc>
        <w:tc>
          <w:tcPr>
            <w:tcW w:w="1060" w:type="dxa"/>
            <w:tcBorders>
              <w:top w:val="nil"/>
              <w:left w:val="nil"/>
              <w:bottom w:val="nil"/>
              <w:right w:val="nil"/>
            </w:tcBorders>
            <w:shd w:val="clear" w:color="auto" w:fill="auto"/>
            <w:noWrap/>
            <w:vAlign w:val="bottom"/>
            <w:hideMark/>
          </w:tcPr>
          <w:p w14:paraId="5C6D8904"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-0.1%</w:t>
            </w:r>
          </w:p>
        </w:tc>
      </w:tr>
      <w:tr w:rsidR="000A0094" w:rsidRPr="000A0094" w14:paraId="1D6FAE00" w14:textId="77777777" w:rsidTr="000A0094">
        <w:trPr>
          <w:trHeight w:val="288"/>
        </w:trPr>
        <w:tc>
          <w:tcPr>
            <w:tcW w:w="2520" w:type="dxa"/>
            <w:tcBorders>
              <w:top w:val="nil"/>
              <w:left w:val="nil"/>
              <w:bottom w:val="nil"/>
              <w:right w:val="nil"/>
            </w:tcBorders>
            <w:shd w:val="clear" w:color="auto" w:fill="auto"/>
            <w:noWrap/>
            <w:vAlign w:val="bottom"/>
            <w:hideMark/>
          </w:tcPr>
          <w:p w14:paraId="1588A30B"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RevPAR</w:t>
            </w:r>
          </w:p>
        </w:tc>
        <w:tc>
          <w:tcPr>
            <w:tcW w:w="1520" w:type="dxa"/>
            <w:tcBorders>
              <w:top w:val="nil"/>
              <w:left w:val="nil"/>
              <w:bottom w:val="nil"/>
              <w:right w:val="nil"/>
            </w:tcBorders>
            <w:shd w:val="clear" w:color="auto" w:fill="auto"/>
            <w:noWrap/>
            <w:vAlign w:val="bottom"/>
            <w:hideMark/>
          </w:tcPr>
          <w:p w14:paraId="35E3877B"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$68.60</w:t>
            </w:r>
          </w:p>
        </w:tc>
        <w:tc>
          <w:tcPr>
            <w:tcW w:w="1060" w:type="dxa"/>
            <w:tcBorders>
              <w:top w:val="nil"/>
              <w:left w:val="nil"/>
              <w:bottom w:val="nil"/>
              <w:right w:val="nil"/>
            </w:tcBorders>
            <w:shd w:val="clear" w:color="auto" w:fill="auto"/>
            <w:noWrap/>
            <w:vAlign w:val="bottom"/>
            <w:hideMark/>
          </w:tcPr>
          <w:p w14:paraId="74D15325"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-4.9%</w:t>
            </w:r>
          </w:p>
        </w:tc>
      </w:tr>
      <w:tr w:rsidR="000A0094" w:rsidRPr="000A0094" w14:paraId="20DDB1BB" w14:textId="77777777" w:rsidTr="000A0094">
        <w:trPr>
          <w:trHeight w:val="288"/>
        </w:trPr>
        <w:tc>
          <w:tcPr>
            <w:tcW w:w="2520" w:type="dxa"/>
            <w:tcBorders>
              <w:top w:val="nil"/>
              <w:left w:val="nil"/>
              <w:bottom w:val="nil"/>
              <w:right w:val="nil"/>
            </w:tcBorders>
            <w:shd w:val="clear" w:color="auto" w:fill="auto"/>
            <w:noWrap/>
            <w:vAlign w:val="bottom"/>
            <w:hideMark/>
          </w:tcPr>
          <w:p w14:paraId="6072FDB4"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Room Revenue</w:t>
            </w:r>
          </w:p>
        </w:tc>
        <w:tc>
          <w:tcPr>
            <w:tcW w:w="1520" w:type="dxa"/>
            <w:tcBorders>
              <w:top w:val="nil"/>
              <w:left w:val="nil"/>
              <w:bottom w:val="nil"/>
              <w:right w:val="nil"/>
            </w:tcBorders>
            <w:shd w:val="clear" w:color="auto" w:fill="auto"/>
            <w:noWrap/>
            <w:vAlign w:val="bottom"/>
            <w:hideMark/>
          </w:tcPr>
          <w:p w14:paraId="367BDC13"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$72,050,416</w:t>
            </w:r>
          </w:p>
        </w:tc>
        <w:tc>
          <w:tcPr>
            <w:tcW w:w="1060" w:type="dxa"/>
            <w:tcBorders>
              <w:top w:val="nil"/>
              <w:left w:val="nil"/>
              <w:bottom w:val="nil"/>
              <w:right w:val="nil"/>
            </w:tcBorders>
            <w:shd w:val="clear" w:color="auto" w:fill="auto"/>
            <w:noWrap/>
            <w:vAlign w:val="bottom"/>
            <w:hideMark/>
          </w:tcPr>
          <w:p w14:paraId="48B69E24"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-4.8%</w:t>
            </w:r>
          </w:p>
        </w:tc>
      </w:tr>
    </w:tbl>
    <w:p w14:paraId="391D9AE6" w14:textId="77777777" w:rsidR="0035411F" w:rsidRDefault="0035411F" w:rsidP="0035411F">
      <w:pPr>
        <w:rPr>
          <w:rFonts w:asciiTheme="majorHAnsi" w:hAnsiTheme="majorHAnsi"/>
          <w:b/>
          <w:sz w:val="24"/>
          <w:szCs w:val="24"/>
        </w:rPr>
      </w:pPr>
    </w:p>
    <w:p w14:paraId="3FCC4E8F" w14:textId="77777777" w:rsidR="00030465" w:rsidRDefault="00030465" w:rsidP="0035411F">
      <w:pPr>
        <w:rPr>
          <w:rFonts w:asciiTheme="majorHAnsi" w:hAnsiTheme="majorHAnsi"/>
          <w:b/>
          <w:sz w:val="24"/>
          <w:szCs w:val="24"/>
        </w:rPr>
      </w:pPr>
    </w:p>
    <w:p w14:paraId="1BEE9819" w14:textId="77777777" w:rsidR="00030465" w:rsidRDefault="00030465" w:rsidP="0035411F">
      <w:pPr>
        <w:rPr>
          <w:rFonts w:asciiTheme="majorHAnsi" w:hAnsiTheme="majorHAnsi"/>
          <w:b/>
          <w:sz w:val="36"/>
          <w:szCs w:val="36"/>
        </w:rPr>
      </w:pPr>
      <w:r>
        <w:rPr>
          <w:rFonts w:asciiTheme="majorHAnsi" w:hAnsiTheme="majorHAnsi"/>
          <w:b/>
          <w:sz w:val="36"/>
          <w:szCs w:val="36"/>
        </w:rPr>
        <w:lastRenderedPageBreak/>
        <w:t>Year to Date Stats by Areas (Duval County):</w:t>
      </w:r>
    </w:p>
    <w:tbl>
      <w:tblPr>
        <w:tblW w:w="9080" w:type="dxa"/>
        <w:tblLook w:val="04A0" w:firstRow="1" w:lastRow="0" w:firstColumn="1" w:lastColumn="0" w:noHBand="0" w:noVBand="1"/>
      </w:tblPr>
      <w:tblGrid>
        <w:gridCol w:w="2520"/>
        <w:gridCol w:w="1520"/>
        <w:gridCol w:w="1060"/>
        <w:gridCol w:w="1100"/>
        <w:gridCol w:w="960"/>
        <w:gridCol w:w="960"/>
        <w:gridCol w:w="960"/>
      </w:tblGrid>
      <w:tr w:rsidR="000A0094" w:rsidRPr="000A0094" w14:paraId="220FD933" w14:textId="77777777" w:rsidTr="000A0094">
        <w:trPr>
          <w:trHeight w:val="288"/>
        </w:trPr>
        <w:tc>
          <w:tcPr>
            <w:tcW w:w="2520" w:type="dxa"/>
            <w:tcBorders>
              <w:top w:val="nil"/>
              <w:left w:val="nil"/>
              <w:bottom w:val="nil"/>
              <w:right w:val="nil"/>
            </w:tcBorders>
            <w:shd w:val="clear" w:color="auto" w:fill="auto"/>
            <w:noWrap/>
            <w:vAlign w:val="bottom"/>
            <w:hideMark/>
          </w:tcPr>
          <w:p w14:paraId="2ACD314A" w14:textId="77777777" w:rsidR="000A0094" w:rsidRPr="000A0094" w:rsidRDefault="000A0094" w:rsidP="000A0094">
            <w:pPr>
              <w:spacing w:after="0" w:line="240" w:lineRule="auto"/>
              <w:rPr>
                <w:rFonts w:ascii="Times New Roman" w:eastAsia="Times New Roman" w:hAnsi="Times New Roman" w:cs="Times New Roman"/>
                <w:sz w:val="24"/>
                <w:szCs w:val="24"/>
                <w:lang w:eastAsia="en-US"/>
              </w:rPr>
            </w:pPr>
          </w:p>
        </w:tc>
        <w:tc>
          <w:tcPr>
            <w:tcW w:w="1520" w:type="dxa"/>
            <w:tcBorders>
              <w:top w:val="nil"/>
              <w:left w:val="nil"/>
              <w:bottom w:val="nil"/>
              <w:right w:val="nil"/>
            </w:tcBorders>
            <w:shd w:val="clear" w:color="auto" w:fill="auto"/>
            <w:noWrap/>
            <w:vAlign w:val="bottom"/>
            <w:hideMark/>
          </w:tcPr>
          <w:p w14:paraId="1CE8A1B3"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Occupancy YTD</w:t>
            </w:r>
          </w:p>
        </w:tc>
        <w:tc>
          <w:tcPr>
            <w:tcW w:w="1060" w:type="dxa"/>
            <w:tcBorders>
              <w:top w:val="nil"/>
              <w:left w:val="nil"/>
              <w:bottom w:val="nil"/>
              <w:right w:val="nil"/>
            </w:tcBorders>
            <w:shd w:val="clear" w:color="auto" w:fill="auto"/>
            <w:noWrap/>
            <w:vAlign w:val="bottom"/>
            <w:hideMark/>
          </w:tcPr>
          <w:p w14:paraId="23902440"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of change</w:t>
            </w:r>
          </w:p>
        </w:tc>
        <w:tc>
          <w:tcPr>
            <w:tcW w:w="1100" w:type="dxa"/>
            <w:tcBorders>
              <w:top w:val="nil"/>
              <w:left w:val="nil"/>
              <w:bottom w:val="nil"/>
              <w:right w:val="nil"/>
            </w:tcBorders>
            <w:shd w:val="clear" w:color="auto" w:fill="auto"/>
            <w:noWrap/>
            <w:vAlign w:val="bottom"/>
            <w:hideMark/>
          </w:tcPr>
          <w:p w14:paraId="6BCB6504"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xml:space="preserve">ADR YTD </w:t>
            </w:r>
          </w:p>
        </w:tc>
        <w:tc>
          <w:tcPr>
            <w:tcW w:w="960" w:type="dxa"/>
            <w:tcBorders>
              <w:top w:val="nil"/>
              <w:left w:val="nil"/>
              <w:bottom w:val="nil"/>
              <w:right w:val="nil"/>
            </w:tcBorders>
            <w:shd w:val="clear" w:color="auto" w:fill="auto"/>
            <w:noWrap/>
            <w:vAlign w:val="bottom"/>
            <w:hideMark/>
          </w:tcPr>
          <w:p w14:paraId="74EF4C60"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of change</w:t>
            </w:r>
          </w:p>
        </w:tc>
        <w:tc>
          <w:tcPr>
            <w:tcW w:w="960" w:type="dxa"/>
            <w:tcBorders>
              <w:top w:val="nil"/>
              <w:left w:val="nil"/>
              <w:bottom w:val="nil"/>
              <w:right w:val="nil"/>
            </w:tcBorders>
            <w:shd w:val="clear" w:color="auto" w:fill="auto"/>
            <w:noWrap/>
            <w:vAlign w:val="bottom"/>
            <w:hideMark/>
          </w:tcPr>
          <w:p w14:paraId="1B51FDE2"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RevPAR YTD</w:t>
            </w:r>
          </w:p>
        </w:tc>
        <w:tc>
          <w:tcPr>
            <w:tcW w:w="960" w:type="dxa"/>
            <w:tcBorders>
              <w:top w:val="nil"/>
              <w:left w:val="nil"/>
              <w:bottom w:val="nil"/>
              <w:right w:val="nil"/>
            </w:tcBorders>
            <w:shd w:val="clear" w:color="auto" w:fill="auto"/>
            <w:noWrap/>
            <w:vAlign w:val="bottom"/>
            <w:hideMark/>
          </w:tcPr>
          <w:p w14:paraId="33857615"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 of change</w:t>
            </w:r>
          </w:p>
        </w:tc>
      </w:tr>
      <w:tr w:rsidR="000A0094" w:rsidRPr="000A0094" w14:paraId="5A607A95" w14:textId="77777777" w:rsidTr="000A0094">
        <w:trPr>
          <w:trHeight w:val="288"/>
        </w:trPr>
        <w:tc>
          <w:tcPr>
            <w:tcW w:w="2520" w:type="dxa"/>
            <w:tcBorders>
              <w:top w:val="nil"/>
              <w:left w:val="nil"/>
              <w:bottom w:val="nil"/>
              <w:right w:val="nil"/>
            </w:tcBorders>
            <w:shd w:val="clear" w:color="auto" w:fill="auto"/>
            <w:noWrap/>
            <w:vAlign w:val="bottom"/>
            <w:hideMark/>
          </w:tcPr>
          <w:p w14:paraId="550C3DA3"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Arlington</w:t>
            </w:r>
          </w:p>
        </w:tc>
        <w:tc>
          <w:tcPr>
            <w:tcW w:w="1520" w:type="dxa"/>
            <w:tcBorders>
              <w:top w:val="nil"/>
              <w:left w:val="nil"/>
              <w:bottom w:val="nil"/>
              <w:right w:val="nil"/>
            </w:tcBorders>
            <w:shd w:val="clear" w:color="auto" w:fill="auto"/>
            <w:noWrap/>
            <w:vAlign w:val="bottom"/>
            <w:hideMark/>
          </w:tcPr>
          <w:p w14:paraId="51A57453"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80.6%</w:t>
            </w:r>
          </w:p>
        </w:tc>
        <w:tc>
          <w:tcPr>
            <w:tcW w:w="1060" w:type="dxa"/>
            <w:tcBorders>
              <w:top w:val="nil"/>
              <w:left w:val="nil"/>
              <w:bottom w:val="nil"/>
              <w:right w:val="nil"/>
            </w:tcBorders>
            <w:shd w:val="clear" w:color="auto" w:fill="auto"/>
            <w:noWrap/>
            <w:vAlign w:val="bottom"/>
            <w:hideMark/>
          </w:tcPr>
          <w:p w14:paraId="536C7363"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-4.0%</w:t>
            </w:r>
          </w:p>
        </w:tc>
        <w:tc>
          <w:tcPr>
            <w:tcW w:w="1100" w:type="dxa"/>
            <w:tcBorders>
              <w:top w:val="nil"/>
              <w:left w:val="nil"/>
              <w:bottom w:val="nil"/>
              <w:right w:val="nil"/>
            </w:tcBorders>
            <w:shd w:val="clear" w:color="auto" w:fill="auto"/>
            <w:noWrap/>
            <w:vAlign w:val="bottom"/>
            <w:hideMark/>
          </w:tcPr>
          <w:p w14:paraId="029371A3"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$89.26</w:t>
            </w:r>
          </w:p>
        </w:tc>
        <w:tc>
          <w:tcPr>
            <w:tcW w:w="960" w:type="dxa"/>
            <w:tcBorders>
              <w:top w:val="nil"/>
              <w:left w:val="nil"/>
              <w:bottom w:val="nil"/>
              <w:right w:val="nil"/>
            </w:tcBorders>
            <w:shd w:val="clear" w:color="auto" w:fill="auto"/>
            <w:noWrap/>
            <w:vAlign w:val="bottom"/>
            <w:hideMark/>
          </w:tcPr>
          <w:p w14:paraId="6D7B376E"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-1.5%</w:t>
            </w:r>
          </w:p>
        </w:tc>
        <w:tc>
          <w:tcPr>
            <w:tcW w:w="960" w:type="dxa"/>
            <w:tcBorders>
              <w:top w:val="nil"/>
              <w:left w:val="nil"/>
              <w:bottom w:val="nil"/>
              <w:right w:val="nil"/>
            </w:tcBorders>
            <w:shd w:val="clear" w:color="auto" w:fill="auto"/>
            <w:noWrap/>
            <w:vAlign w:val="bottom"/>
            <w:hideMark/>
          </w:tcPr>
          <w:p w14:paraId="2B0A602A"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$71.93</w:t>
            </w:r>
          </w:p>
        </w:tc>
        <w:tc>
          <w:tcPr>
            <w:tcW w:w="960" w:type="dxa"/>
            <w:tcBorders>
              <w:top w:val="nil"/>
              <w:left w:val="nil"/>
              <w:bottom w:val="nil"/>
              <w:right w:val="nil"/>
            </w:tcBorders>
            <w:shd w:val="clear" w:color="auto" w:fill="auto"/>
            <w:noWrap/>
            <w:vAlign w:val="bottom"/>
            <w:hideMark/>
          </w:tcPr>
          <w:p w14:paraId="4817F6B6"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-5.4%</w:t>
            </w:r>
          </w:p>
        </w:tc>
      </w:tr>
      <w:tr w:rsidR="000A0094" w:rsidRPr="000A0094" w14:paraId="5BD94EAD" w14:textId="77777777" w:rsidTr="000A0094">
        <w:trPr>
          <w:trHeight w:val="288"/>
        </w:trPr>
        <w:tc>
          <w:tcPr>
            <w:tcW w:w="2520" w:type="dxa"/>
            <w:tcBorders>
              <w:top w:val="nil"/>
              <w:left w:val="nil"/>
              <w:bottom w:val="nil"/>
              <w:right w:val="nil"/>
            </w:tcBorders>
            <w:shd w:val="clear" w:color="auto" w:fill="auto"/>
            <w:noWrap/>
            <w:vAlign w:val="bottom"/>
            <w:hideMark/>
          </w:tcPr>
          <w:p w14:paraId="424B977F"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Beaches</w:t>
            </w:r>
          </w:p>
        </w:tc>
        <w:tc>
          <w:tcPr>
            <w:tcW w:w="1520" w:type="dxa"/>
            <w:tcBorders>
              <w:top w:val="nil"/>
              <w:left w:val="nil"/>
              <w:bottom w:val="nil"/>
              <w:right w:val="nil"/>
            </w:tcBorders>
            <w:shd w:val="clear" w:color="auto" w:fill="auto"/>
            <w:noWrap/>
            <w:vAlign w:val="bottom"/>
            <w:hideMark/>
          </w:tcPr>
          <w:p w14:paraId="68FFB628"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74.0%</w:t>
            </w:r>
          </w:p>
        </w:tc>
        <w:tc>
          <w:tcPr>
            <w:tcW w:w="1060" w:type="dxa"/>
            <w:tcBorders>
              <w:top w:val="nil"/>
              <w:left w:val="nil"/>
              <w:bottom w:val="nil"/>
              <w:right w:val="nil"/>
            </w:tcBorders>
            <w:shd w:val="clear" w:color="auto" w:fill="auto"/>
            <w:noWrap/>
            <w:vAlign w:val="bottom"/>
            <w:hideMark/>
          </w:tcPr>
          <w:p w14:paraId="34FC0043"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0.8%</w:t>
            </w:r>
          </w:p>
        </w:tc>
        <w:tc>
          <w:tcPr>
            <w:tcW w:w="1100" w:type="dxa"/>
            <w:tcBorders>
              <w:top w:val="nil"/>
              <w:left w:val="nil"/>
              <w:bottom w:val="nil"/>
              <w:right w:val="nil"/>
            </w:tcBorders>
            <w:shd w:val="clear" w:color="auto" w:fill="auto"/>
            <w:noWrap/>
            <w:vAlign w:val="bottom"/>
            <w:hideMark/>
          </w:tcPr>
          <w:p w14:paraId="42A2DB1D"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$137.59</w:t>
            </w:r>
          </w:p>
        </w:tc>
        <w:tc>
          <w:tcPr>
            <w:tcW w:w="960" w:type="dxa"/>
            <w:tcBorders>
              <w:top w:val="nil"/>
              <w:left w:val="nil"/>
              <w:bottom w:val="nil"/>
              <w:right w:val="nil"/>
            </w:tcBorders>
            <w:shd w:val="clear" w:color="auto" w:fill="auto"/>
            <w:noWrap/>
            <w:vAlign w:val="bottom"/>
            <w:hideMark/>
          </w:tcPr>
          <w:p w14:paraId="7CBCBA07"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2.2%</w:t>
            </w:r>
          </w:p>
        </w:tc>
        <w:tc>
          <w:tcPr>
            <w:tcW w:w="960" w:type="dxa"/>
            <w:tcBorders>
              <w:top w:val="nil"/>
              <w:left w:val="nil"/>
              <w:bottom w:val="nil"/>
              <w:right w:val="nil"/>
            </w:tcBorders>
            <w:shd w:val="clear" w:color="auto" w:fill="auto"/>
            <w:noWrap/>
            <w:vAlign w:val="bottom"/>
            <w:hideMark/>
          </w:tcPr>
          <w:p w14:paraId="6F399E38"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$101.82</w:t>
            </w:r>
          </w:p>
        </w:tc>
        <w:tc>
          <w:tcPr>
            <w:tcW w:w="960" w:type="dxa"/>
            <w:tcBorders>
              <w:top w:val="nil"/>
              <w:left w:val="nil"/>
              <w:bottom w:val="nil"/>
              <w:right w:val="nil"/>
            </w:tcBorders>
            <w:shd w:val="clear" w:color="auto" w:fill="auto"/>
            <w:noWrap/>
            <w:vAlign w:val="bottom"/>
            <w:hideMark/>
          </w:tcPr>
          <w:p w14:paraId="1077B7F8"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3.0%</w:t>
            </w:r>
          </w:p>
        </w:tc>
      </w:tr>
      <w:tr w:rsidR="000A0094" w:rsidRPr="000A0094" w14:paraId="7D550ACC" w14:textId="77777777" w:rsidTr="000A0094">
        <w:trPr>
          <w:trHeight w:val="288"/>
        </w:trPr>
        <w:tc>
          <w:tcPr>
            <w:tcW w:w="2520" w:type="dxa"/>
            <w:tcBorders>
              <w:top w:val="nil"/>
              <w:left w:val="nil"/>
              <w:bottom w:val="nil"/>
              <w:right w:val="nil"/>
            </w:tcBorders>
            <w:shd w:val="clear" w:color="auto" w:fill="auto"/>
            <w:noWrap/>
            <w:vAlign w:val="bottom"/>
            <w:hideMark/>
          </w:tcPr>
          <w:p w14:paraId="3AAC3BC8"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Downtown</w:t>
            </w:r>
          </w:p>
        </w:tc>
        <w:tc>
          <w:tcPr>
            <w:tcW w:w="1520" w:type="dxa"/>
            <w:tcBorders>
              <w:top w:val="nil"/>
              <w:left w:val="nil"/>
              <w:bottom w:val="nil"/>
              <w:right w:val="nil"/>
            </w:tcBorders>
            <w:shd w:val="clear" w:color="auto" w:fill="auto"/>
            <w:noWrap/>
            <w:vAlign w:val="bottom"/>
            <w:hideMark/>
          </w:tcPr>
          <w:p w14:paraId="7C7E47F0"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68.7%</w:t>
            </w:r>
          </w:p>
        </w:tc>
        <w:tc>
          <w:tcPr>
            <w:tcW w:w="1060" w:type="dxa"/>
            <w:tcBorders>
              <w:top w:val="nil"/>
              <w:left w:val="nil"/>
              <w:bottom w:val="nil"/>
              <w:right w:val="nil"/>
            </w:tcBorders>
            <w:shd w:val="clear" w:color="auto" w:fill="auto"/>
            <w:noWrap/>
            <w:vAlign w:val="bottom"/>
            <w:hideMark/>
          </w:tcPr>
          <w:p w14:paraId="139AABB1"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-4.2%</w:t>
            </w:r>
          </w:p>
        </w:tc>
        <w:tc>
          <w:tcPr>
            <w:tcW w:w="1100" w:type="dxa"/>
            <w:tcBorders>
              <w:top w:val="nil"/>
              <w:left w:val="nil"/>
              <w:bottom w:val="nil"/>
              <w:right w:val="nil"/>
            </w:tcBorders>
            <w:shd w:val="clear" w:color="auto" w:fill="auto"/>
            <w:noWrap/>
            <w:vAlign w:val="bottom"/>
            <w:hideMark/>
          </w:tcPr>
          <w:p w14:paraId="2FB94F30"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$126.74</w:t>
            </w:r>
          </w:p>
        </w:tc>
        <w:tc>
          <w:tcPr>
            <w:tcW w:w="960" w:type="dxa"/>
            <w:tcBorders>
              <w:top w:val="nil"/>
              <w:left w:val="nil"/>
              <w:bottom w:val="nil"/>
              <w:right w:val="nil"/>
            </w:tcBorders>
            <w:shd w:val="clear" w:color="auto" w:fill="auto"/>
            <w:noWrap/>
            <w:vAlign w:val="bottom"/>
            <w:hideMark/>
          </w:tcPr>
          <w:p w14:paraId="731FAC84"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-4.6%</w:t>
            </w:r>
          </w:p>
        </w:tc>
        <w:tc>
          <w:tcPr>
            <w:tcW w:w="960" w:type="dxa"/>
            <w:tcBorders>
              <w:top w:val="nil"/>
              <w:left w:val="nil"/>
              <w:bottom w:val="nil"/>
              <w:right w:val="nil"/>
            </w:tcBorders>
            <w:shd w:val="clear" w:color="auto" w:fill="auto"/>
            <w:noWrap/>
            <w:vAlign w:val="bottom"/>
            <w:hideMark/>
          </w:tcPr>
          <w:p w14:paraId="212A3A1E"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$87.11</w:t>
            </w:r>
          </w:p>
        </w:tc>
        <w:tc>
          <w:tcPr>
            <w:tcW w:w="960" w:type="dxa"/>
            <w:tcBorders>
              <w:top w:val="nil"/>
              <w:left w:val="nil"/>
              <w:bottom w:val="nil"/>
              <w:right w:val="nil"/>
            </w:tcBorders>
            <w:shd w:val="clear" w:color="auto" w:fill="auto"/>
            <w:noWrap/>
            <w:vAlign w:val="bottom"/>
            <w:hideMark/>
          </w:tcPr>
          <w:p w14:paraId="6C04559B"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-8.6%</w:t>
            </w:r>
          </w:p>
        </w:tc>
      </w:tr>
      <w:tr w:rsidR="000A0094" w:rsidRPr="000A0094" w14:paraId="3F7B2D0D" w14:textId="77777777" w:rsidTr="000A0094">
        <w:trPr>
          <w:trHeight w:val="288"/>
        </w:trPr>
        <w:tc>
          <w:tcPr>
            <w:tcW w:w="2520" w:type="dxa"/>
            <w:tcBorders>
              <w:top w:val="nil"/>
              <w:left w:val="nil"/>
              <w:bottom w:val="nil"/>
              <w:right w:val="nil"/>
            </w:tcBorders>
            <w:shd w:val="clear" w:color="auto" w:fill="auto"/>
            <w:noWrap/>
            <w:vAlign w:val="bottom"/>
            <w:hideMark/>
          </w:tcPr>
          <w:p w14:paraId="428C3F1A"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Northside/Airport</w:t>
            </w:r>
          </w:p>
        </w:tc>
        <w:tc>
          <w:tcPr>
            <w:tcW w:w="1520" w:type="dxa"/>
            <w:tcBorders>
              <w:top w:val="nil"/>
              <w:left w:val="nil"/>
              <w:bottom w:val="nil"/>
              <w:right w:val="nil"/>
            </w:tcBorders>
            <w:shd w:val="clear" w:color="auto" w:fill="auto"/>
            <w:noWrap/>
            <w:vAlign w:val="bottom"/>
            <w:hideMark/>
          </w:tcPr>
          <w:p w14:paraId="195DA030"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75.1%</w:t>
            </w:r>
          </w:p>
        </w:tc>
        <w:tc>
          <w:tcPr>
            <w:tcW w:w="1060" w:type="dxa"/>
            <w:tcBorders>
              <w:top w:val="nil"/>
              <w:left w:val="nil"/>
              <w:bottom w:val="nil"/>
              <w:right w:val="nil"/>
            </w:tcBorders>
            <w:shd w:val="clear" w:color="auto" w:fill="auto"/>
            <w:noWrap/>
            <w:vAlign w:val="bottom"/>
            <w:hideMark/>
          </w:tcPr>
          <w:p w14:paraId="37D71FD0"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-0.8%</w:t>
            </w:r>
          </w:p>
        </w:tc>
        <w:tc>
          <w:tcPr>
            <w:tcW w:w="1100" w:type="dxa"/>
            <w:tcBorders>
              <w:top w:val="nil"/>
              <w:left w:val="nil"/>
              <w:bottom w:val="nil"/>
              <w:right w:val="nil"/>
            </w:tcBorders>
            <w:shd w:val="clear" w:color="auto" w:fill="auto"/>
            <w:noWrap/>
            <w:vAlign w:val="bottom"/>
            <w:hideMark/>
          </w:tcPr>
          <w:p w14:paraId="52EC4840"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$84.80</w:t>
            </w:r>
          </w:p>
        </w:tc>
        <w:tc>
          <w:tcPr>
            <w:tcW w:w="960" w:type="dxa"/>
            <w:tcBorders>
              <w:top w:val="nil"/>
              <w:left w:val="nil"/>
              <w:bottom w:val="nil"/>
              <w:right w:val="nil"/>
            </w:tcBorders>
            <w:shd w:val="clear" w:color="auto" w:fill="auto"/>
            <w:noWrap/>
            <w:vAlign w:val="bottom"/>
            <w:hideMark/>
          </w:tcPr>
          <w:p w14:paraId="4D9CA959"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-4.3%</w:t>
            </w:r>
          </w:p>
        </w:tc>
        <w:tc>
          <w:tcPr>
            <w:tcW w:w="960" w:type="dxa"/>
            <w:tcBorders>
              <w:top w:val="nil"/>
              <w:left w:val="nil"/>
              <w:bottom w:val="nil"/>
              <w:right w:val="nil"/>
            </w:tcBorders>
            <w:shd w:val="clear" w:color="auto" w:fill="auto"/>
            <w:noWrap/>
            <w:vAlign w:val="bottom"/>
            <w:hideMark/>
          </w:tcPr>
          <w:p w14:paraId="0E199CF8"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$63.69</w:t>
            </w:r>
          </w:p>
        </w:tc>
        <w:tc>
          <w:tcPr>
            <w:tcW w:w="960" w:type="dxa"/>
            <w:tcBorders>
              <w:top w:val="nil"/>
              <w:left w:val="nil"/>
              <w:bottom w:val="nil"/>
              <w:right w:val="nil"/>
            </w:tcBorders>
            <w:shd w:val="clear" w:color="auto" w:fill="auto"/>
            <w:noWrap/>
            <w:vAlign w:val="bottom"/>
            <w:hideMark/>
          </w:tcPr>
          <w:p w14:paraId="07A77D36"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-5.1%</w:t>
            </w:r>
          </w:p>
        </w:tc>
      </w:tr>
      <w:tr w:rsidR="000A0094" w:rsidRPr="000A0094" w14:paraId="2FC060AB" w14:textId="77777777" w:rsidTr="000A0094">
        <w:trPr>
          <w:trHeight w:val="288"/>
        </w:trPr>
        <w:tc>
          <w:tcPr>
            <w:tcW w:w="2520" w:type="dxa"/>
            <w:tcBorders>
              <w:top w:val="nil"/>
              <w:left w:val="nil"/>
              <w:bottom w:val="nil"/>
              <w:right w:val="nil"/>
            </w:tcBorders>
            <w:shd w:val="clear" w:color="auto" w:fill="auto"/>
            <w:noWrap/>
            <w:vAlign w:val="bottom"/>
            <w:hideMark/>
          </w:tcPr>
          <w:p w14:paraId="737C1A8B"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Southside/Mandarin</w:t>
            </w:r>
          </w:p>
        </w:tc>
        <w:tc>
          <w:tcPr>
            <w:tcW w:w="1520" w:type="dxa"/>
            <w:tcBorders>
              <w:top w:val="nil"/>
              <w:left w:val="nil"/>
              <w:bottom w:val="nil"/>
              <w:right w:val="nil"/>
            </w:tcBorders>
            <w:shd w:val="clear" w:color="auto" w:fill="auto"/>
            <w:noWrap/>
            <w:vAlign w:val="bottom"/>
            <w:hideMark/>
          </w:tcPr>
          <w:p w14:paraId="7B1349FE"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71.6%</w:t>
            </w:r>
          </w:p>
        </w:tc>
        <w:tc>
          <w:tcPr>
            <w:tcW w:w="1060" w:type="dxa"/>
            <w:tcBorders>
              <w:top w:val="nil"/>
              <w:left w:val="nil"/>
              <w:bottom w:val="nil"/>
              <w:right w:val="nil"/>
            </w:tcBorders>
            <w:shd w:val="clear" w:color="auto" w:fill="auto"/>
            <w:noWrap/>
            <w:vAlign w:val="bottom"/>
            <w:hideMark/>
          </w:tcPr>
          <w:p w14:paraId="2E0A8D16"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-6.0%</w:t>
            </w:r>
          </w:p>
        </w:tc>
        <w:tc>
          <w:tcPr>
            <w:tcW w:w="1100" w:type="dxa"/>
            <w:tcBorders>
              <w:top w:val="nil"/>
              <w:left w:val="nil"/>
              <w:bottom w:val="nil"/>
              <w:right w:val="nil"/>
            </w:tcBorders>
            <w:shd w:val="clear" w:color="auto" w:fill="auto"/>
            <w:noWrap/>
            <w:vAlign w:val="bottom"/>
            <w:hideMark/>
          </w:tcPr>
          <w:p w14:paraId="65D3498D"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$88.42</w:t>
            </w:r>
          </w:p>
        </w:tc>
        <w:tc>
          <w:tcPr>
            <w:tcW w:w="960" w:type="dxa"/>
            <w:tcBorders>
              <w:top w:val="nil"/>
              <w:left w:val="nil"/>
              <w:bottom w:val="nil"/>
              <w:right w:val="nil"/>
            </w:tcBorders>
            <w:shd w:val="clear" w:color="auto" w:fill="auto"/>
            <w:noWrap/>
            <w:vAlign w:val="bottom"/>
            <w:hideMark/>
          </w:tcPr>
          <w:p w14:paraId="75B987C7"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0.5%</w:t>
            </w:r>
          </w:p>
        </w:tc>
        <w:tc>
          <w:tcPr>
            <w:tcW w:w="960" w:type="dxa"/>
            <w:tcBorders>
              <w:top w:val="nil"/>
              <w:left w:val="nil"/>
              <w:bottom w:val="nil"/>
              <w:right w:val="nil"/>
            </w:tcBorders>
            <w:shd w:val="clear" w:color="auto" w:fill="auto"/>
            <w:noWrap/>
            <w:vAlign w:val="bottom"/>
            <w:hideMark/>
          </w:tcPr>
          <w:p w14:paraId="699ACA29"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$63.34</w:t>
            </w:r>
          </w:p>
        </w:tc>
        <w:tc>
          <w:tcPr>
            <w:tcW w:w="960" w:type="dxa"/>
            <w:tcBorders>
              <w:top w:val="nil"/>
              <w:left w:val="nil"/>
              <w:bottom w:val="nil"/>
              <w:right w:val="nil"/>
            </w:tcBorders>
            <w:shd w:val="clear" w:color="auto" w:fill="auto"/>
            <w:noWrap/>
            <w:vAlign w:val="bottom"/>
            <w:hideMark/>
          </w:tcPr>
          <w:p w14:paraId="724A843F"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-5.5%</w:t>
            </w:r>
          </w:p>
        </w:tc>
      </w:tr>
      <w:tr w:rsidR="000A0094" w:rsidRPr="000A0094" w14:paraId="0ECE101A" w14:textId="77777777" w:rsidTr="000A0094">
        <w:trPr>
          <w:trHeight w:val="288"/>
        </w:trPr>
        <w:tc>
          <w:tcPr>
            <w:tcW w:w="2520" w:type="dxa"/>
            <w:tcBorders>
              <w:top w:val="nil"/>
              <w:left w:val="nil"/>
              <w:bottom w:val="nil"/>
              <w:right w:val="nil"/>
            </w:tcBorders>
            <w:shd w:val="clear" w:color="auto" w:fill="auto"/>
            <w:noWrap/>
            <w:vAlign w:val="bottom"/>
            <w:hideMark/>
          </w:tcPr>
          <w:p w14:paraId="02495CA9" w14:textId="77777777" w:rsidR="000A0094" w:rsidRPr="000A0094" w:rsidRDefault="000A0094" w:rsidP="000A0094">
            <w:pPr>
              <w:spacing w:after="0" w:line="240" w:lineRule="auto"/>
              <w:rPr>
                <w:rFonts w:ascii="Calibri" w:eastAsia="Times New Roman" w:hAnsi="Calibri" w:cs="Calibri"/>
                <w:color w:val="000000"/>
                <w:lang w:eastAsia="en-US"/>
              </w:rPr>
            </w:pPr>
            <w:r w:rsidRPr="000A0094">
              <w:rPr>
                <w:rFonts w:ascii="Calibri" w:eastAsia="Times New Roman" w:hAnsi="Calibri" w:cs="Calibri"/>
                <w:color w:val="000000"/>
                <w:lang w:eastAsia="en-US"/>
              </w:rPr>
              <w:t>Westside</w:t>
            </w:r>
          </w:p>
        </w:tc>
        <w:tc>
          <w:tcPr>
            <w:tcW w:w="1520" w:type="dxa"/>
            <w:tcBorders>
              <w:top w:val="nil"/>
              <w:left w:val="nil"/>
              <w:bottom w:val="nil"/>
              <w:right w:val="nil"/>
            </w:tcBorders>
            <w:shd w:val="clear" w:color="auto" w:fill="auto"/>
            <w:noWrap/>
            <w:vAlign w:val="bottom"/>
            <w:hideMark/>
          </w:tcPr>
          <w:p w14:paraId="53747F62"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73.1%</w:t>
            </w:r>
          </w:p>
        </w:tc>
        <w:tc>
          <w:tcPr>
            <w:tcW w:w="1060" w:type="dxa"/>
            <w:tcBorders>
              <w:top w:val="nil"/>
              <w:left w:val="nil"/>
              <w:bottom w:val="nil"/>
              <w:right w:val="nil"/>
            </w:tcBorders>
            <w:shd w:val="clear" w:color="auto" w:fill="auto"/>
            <w:noWrap/>
            <w:vAlign w:val="bottom"/>
            <w:hideMark/>
          </w:tcPr>
          <w:p w14:paraId="3747B117"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-8.5%</w:t>
            </w:r>
          </w:p>
        </w:tc>
        <w:tc>
          <w:tcPr>
            <w:tcW w:w="1100" w:type="dxa"/>
            <w:tcBorders>
              <w:top w:val="nil"/>
              <w:left w:val="nil"/>
              <w:bottom w:val="nil"/>
              <w:right w:val="nil"/>
            </w:tcBorders>
            <w:shd w:val="clear" w:color="auto" w:fill="auto"/>
            <w:noWrap/>
            <w:vAlign w:val="bottom"/>
            <w:hideMark/>
          </w:tcPr>
          <w:p w14:paraId="54618BB5" w14:textId="77777777" w:rsidR="000A0094" w:rsidRPr="000A0094" w:rsidRDefault="000A0094" w:rsidP="000A0094">
            <w:pPr>
              <w:spacing w:after="0" w:line="240" w:lineRule="auto"/>
              <w:jc w:val="right"/>
              <w:rPr>
                <w:rFonts w:ascii="Calibri" w:eastAsia="Times New Roman" w:hAnsi="Calibri" w:cs="Calibri"/>
                <w:color w:val="000000"/>
                <w:lang w:eastAsia="en-US"/>
              </w:rPr>
            </w:pPr>
            <w:r w:rsidRPr="000A0094">
              <w:rPr>
                <w:rFonts w:ascii="Calibri" w:eastAsia="Times New Roman" w:hAnsi="Calibri" w:cs="Calibri"/>
                <w:color w:val="000000"/>
                <w:lang w:eastAsia="en-US"/>
              </w:rPr>
              <w:t>$78.62</w:t>
            </w:r>
          </w:p>
        </w:tc>
        <w:tc>
          <w:tcPr>
            <w:tcW w:w="960" w:type="dxa"/>
            <w:tcBorders>
              <w:top w:val="nil"/>
              <w:left w:val="nil"/>
              <w:bottom w:val="nil"/>
              <w:right w:val="nil"/>
            </w:tcBorders>
            <w:shd w:val="clear" w:color="auto" w:fill="auto"/>
            <w:noWrap/>
            <w:vAlign w:val="bottom"/>
            <w:hideMark/>
          </w:tcPr>
          <w:p w14:paraId="3D397C1D"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2.4%</w:t>
            </w:r>
          </w:p>
        </w:tc>
        <w:tc>
          <w:tcPr>
            <w:tcW w:w="960" w:type="dxa"/>
            <w:tcBorders>
              <w:top w:val="nil"/>
              <w:left w:val="nil"/>
              <w:bottom w:val="nil"/>
              <w:right w:val="nil"/>
            </w:tcBorders>
            <w:shd w:val="clear" w:color="auto" w:fill="auto"/>
            <w:noWrap/>
            <w:vAlign w:val="bottom"/>
            <w:hideMark/>
          </w:tcPr>
          <w:p w14:paraId="615B4AD0"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$57.46</w:t>
            </w:r>
          </w:p>
        </w:tc>
        <w:tc>
          <w:tcPr>
            <w:tcW w:w="960" w:type="dxa"/>
            <w:tcBorders>
              <w:top w:val="nil"/>
              <w:left w:val="nil"/>
              <w:bottom w:val="nil"/>
              <w:right w:val="nil"/>
            </w:tcBorders>
            <w:shd w:val="clear" w:color="auto" w:fill="auto"/>
            <w:noWrap/>
            <w:vAlign w:val="bottom"/>
            <w:hideMark/>
          </w:tcPr>
          <w:p w14:paraId="0651E515" w14:textId="77777777" w:rsidR="000A0094" w:rsidRPr="000A0094" w:rsidRDefault="000A0094" w:rsidP="000A0094">
            <w:pPr>
              <w:spacing w:after="0" w:line="240" w:lineRule="auto"/>
              <w:jc w:val="center"/>
              <w:rPr>
                <w:rFonts w:ascii="Calibri" w:eastAsia="Times New Roman" w:hAnsi="Calibri" w:cs="Calibri"/>
                <w:color w:val="000000"/>
                <w:lang w:eastAsia="en-US"/>
              </w:rPr>
            </w:pPr>
            <w:r w:rsidRPr="000A0094">
              <w:rPr>
                <w:rFonts w:ascii="Calibri" w:eastAsia="Times New Roman" w:hAnsi="Calibri" w:cs="Calibri"/>
                <w:color w:val="000000"/>
                <w:lang w:eastAsia="en-US"/>
              </w:rPr>
              <w:t>-6.3%</w:t>
            </w:r>
          </w:p>
        </w:tc>
      </w:tr>
    </w:tbl>
    <w:p w14:paraId="69E44577" w14:textId="77777777" w:rsidR="00DE2940" w:rsidRPr="000A0094" w:rsidRDefault="00DE2940" w:rsidP="0035411F">
      <w:pPr>
        <w:rPr>
          <w:rFonts w:asciiTheme="majorHAnsi" w:hAnsiTheme="majorHAnsi"/>
        </w:rPr>
      </w:pPr>
    </w:p>
    <w:p w14:paraId="7549C4A3" w14:textId="58256495" w:rsidR="00DE2940" w:rsidRDefault="00DE2940" w:rsidP="0035411F">
      <w:pPr>
        <w:rPr>
          <w:rFonts w:asciiTheme="majorHAnsi" w:hAnsiTheme="majorHAnsi"/>
          <w:b/>
          <w:sz w:val="36"/>
          <w:szCs w:val="36"/>
        </w:rPr>
      </w:pPr>
      <w:r>
        <w:rPr>
          <w:rFonts w:asciiTheme="majorHAnsi" w:hAnsiTheme="majorHAnsi"/>
          <w:b/>
          <w:sz w:val="36"/>
          <w:szCs w:val="36"/>
        </w:rPr>
        <w:t>STR</w:t>
      </w:r>
      <w:r w:rsidR="001F72BC">
        <w:rPr>
          <w:rFonts w:asciiTheme="majorHAnsi" w:hAnsiTheme="majorHAnsi"/>
          <w:b/>
          <w:sz w:val="36"/>
          <w:szCs w:val="36"/>
        </w:rPr>
        <w:t xml:space="preserve">’s </w:t>
      </w:r>
      <w:r w:rsidR="004F257E">
        <w:rPr>
          <w:rFonts w:asciiTheme="majorHAnsi" w:hAnsiTheme="majorHAnsi"/>
          <w:b/>
          <w:sz w:val="36"/>
          <w:szCs w:val="36"/>
        </w:rPr>
        <w:t xml:space="preserve">Commentary on </w:t>
      </w:r>
      <w:r w:rsidR="001F72BC">
        <w:rPr>
          <w:rFonts w:asciiTheme="majorHAnsi" w:hAnsiTheme="majorHAnsi"/>
          <w:b/>
          <w:sz w:val="36"/>
          <w:szCs w:val="36"/>
        </w:rPr>
        <w:t xml:space="preserve">US </w:t>
      </w:r>
      <w:r w:rsidR="004F257E">
        <w:rPr>
          <w:rFonts w:asciiTheme="majorHAnsi" w:hAnsiTheme="majorHAnsi"/>
          <w:b/>
          <w:sz w:val="36"/>
          <w:szCs w:val="36"/>
        </w:rPr>
        <w:t>February results</w:t>
      </w:r>
      <w:r>
        <w:rPr>
          <w:rFonts w:asciiTheme="majorHAnsi" w:hAnsiTheme="majorHAnsi"/>
          <w:b/>
          <w:sz w:val="36"/>
          <w:szCs w:val="36"/>
        </w:rPr>
        <w:t>:</w:t>
      </w:r>
    </w:p>
    <w:p w14:paraId="3CEE5E9F" w14:textId="77777777" w:rsidR="004F257E" w:rsidRPr="004F257E" w:rsidRDefault="004F257E" w:rsidP="004F257E">
      <w:pPr>
        <w:numPr>
          <w:ilvl w:val="0"/>
          <w:numId w:val="15"/>
        </w:numPr>
        <w:shd w:val="clear" w:color="auto" w:fill="FFFFFF"/>
        <w:spacing w:before="100" w:beforeAutospacing="1" w:after="100" w:afterAutospacing="1" w:line="240" w:lineRule="auto"/>
        <w:rPr>
          <w:rFonts w:ascii="Roboto Slab" w:eastAsia="Times New Roman" w:hAnsi="Roboto Slab" w:cs="Times New Roman"/>
          <w:color w:val="333333"/>
          <w:lang w:eastAsia="en-US"/>
        </w:rPr>
      </w:pPr>
      <w:r w:rsidRPr="004F257E">
        <w:rPr>
          <w:rFonts w:ascii="Roboto Slab" w:eastAsia="Times New Roman" w:hAnsi="Roboto Slab" w:cs="Times New Roman"/>
          <w:color w:val="333333"/>
          <w:lang w:eastAsia="en-US"/>
        </w:rPr>
        <w:t>Occupancy: +0.7% to 62.2%</w:t>
      </w:r>
    </w:p>
    <w:p w14:paraId="1FB0CFB5" w14:textId="77777777" w:rsidR="004F257E" w:rsidRPr="004F257E" w:rsidRDefault="004F257E" w:rsidP="004F257E">
      <w:pPr>
        <w:numPr>
          <w:ilvl w:val="0"/>
          <w:numId w:val="15"/>
        </w:numPr>
        <w:shd w:val="clear" w:color="auto" w:fill="FFFFFF"/>
        <w:spacing w:before="100" w:beforeAutospacing="1" w:after="100" w:afterAutospacing="1" w:line="240" w:lineRule="auto"/>
        <w:rPr>
          <w:rFonts w:ascii="Roboto Slab" w:eastAsia="Times New Roman" w:hAnsi="Roboto Slab" w:cs="Times New Roman"/>
          <w:color w:val="333333"/>
          <w:lang w:eastAsia="en-US"/>
        </w:rPr>
      </w:pPr>
      <w:r w:rsidRPr="004F257E">
        <w:rPr>
          <w:rFonts w:ascii="Roboto Slab" w:eastAsia="Times New Roman" w:hAnsi="Roboto Slab" w:cs="Times New Roman"/>
          <w:color w:val="333333"/>
          <w:lang w:eastAsia="en-US"/>
        </w:rPr>
        <w:t>Average daily rate (ADR): +1.9% to US$128.94</w:t>
      </w:r>
    </w:p>
    <w:p w14:paraId="5D1D1357" w14:textId="77777777" w:rsidR="004F257E" w:rsidRPr="004F257E" w:rsidRDefault="004F257E" w:rsidP="004F257E">
      <w:pPr>
        <w:numPr>
          <w:ilvl w:val="0"/>
          <w:numId w:val="15"/>
        </w:numPr>
        <w:shd w:val="clear" w:color="auto" w:fill="FFFFFF"/>
        <w:spacing w:before="100" w:beforeAutospacing="1" w:after="100" w:afterAutospacing="1" w:line="240" w:lineRule="auto"/>
        <w:rPr>
          <w:rFonts w:ascii="Roboto Slab" w:eastAsia="Times New Roman" w:hAnsi="Roboto Slab" w:cs="Times New Roman"/>
          <w:color w:val="333333"/>
          <w:lang w:eastAsia="en-US"/>
        </w:rPr>
      </w:pPr>
      <w:r w:rsidRPr="004F257E">
        <w:rPr>
          <w:rFonts w:ascii="Roboto Slab" w:eastAsia="Times New Roman" w:hAnsi="Roboto Slab" w:cs="Times New Roman"/>
          <w:color w:val="333333"/>
          <w:lang w:eastAsia="en-US"/>
        </w:rPr>
        <w:t>Revenue per available room (RevPAR): +2.6% to US$80.15</w:t>
      </w:r>
    </w:p>
    <w:p w14:paraId="3F7BE079" w14:textId="77777777" w:rsidR="004F257E" w:rsidRPr="004F257E" w:rsidRDefault="004F257E" w:rsidP="004F257E">
      <w:pPr>
        <w:shd w:val="clear" w:color="auto" w:fill="FFFFFF"/>
        <w:spacing w:after="158" w:line="240" w:lineRule="auto"/>
        <w:rPr>
          <w:rFonts w:ascii="Roboto Slab" w:eastAsia="Times New Roman" w:hAnsi="Roboto Slab" w:cs="Times New Roman"/>
          <w:color w:val="333333"/>
          <w:lang w:eastAsia="en-US"/>
        </w:rPr>
      </w:pPr>
      <w:r w:rsidRPr="004F257E">
        <w:rPr>
          <w:rFonts w:ascii="Roboto Slab" w:eastAsia="Times New Roman" w:hAnsi="Roboto Slab" w:cs="Times New Roman"/>
          <w:color w:val="333333"/>
          <w:lang w:eastAsia="en-US"/>
        </w:rPr>
        <w:t>“A sign of the times, a 2.6% increase in RevPAR was actually the highest for any month since October,” said Jan Freitag, STR’s senior VP of lodging insights. “Regardless, we once again set records across the key performance metrics as strong demand growth (+2.8%) outpaced our largest year-over-year increase in supply (+2.1%) since April 2010. Supply growth is certainly a factor in major markets, but the big concern nationally is on labor—both from a cost and talent acquisition standpoint. Rising costs in that department paired with a lack of meaningful ADR growth applies quite a bit of pressure on profitability.</w:t>
      </w:r>
    </w:p>
    <w:p w14:paraId="0E5F6311" w14:textId="77777777" w:rsidR="004F257E" w:rsidRPr="004F257E" w:rsidRDefault="004F257E" w:rsidP="004F257E">
      <w:pPr>
        <w:shd w:val="clear" w:color="auto" w:fill="FFFFFF"/>
        <w:spacing w:after="158" w:line="240" w:lineRule="auto"/>
        <w:rPr>
          <w:rFonts w:ascii="Roboto Slab" w:eastAsia="Times New Roman" w:hAnsi="Roboto Slab" w:cs="Times New Roman"/>
          <w:color w:val="333333"/>
          <w:lang w:eastAsia="en-US"/>
        </w:rPr>
      </w:pPr>
      <w:r w:rsidRPr="004F257E">
        <w:rPr>
          <w:rFonts w:ascii="Roboto Slab" w:eastAsia="Times New Roman" w:hAnsi="Roboto Slab" w:cs="Times New Roman"/>
          <w:color w:val="333333"/>
          <w:lang w:eastAsia="en-US"/>
        </w:rPr>
        <w:t>“On the plus side, we continue to be surprised by the upside in Group ADR growth. A 4.5% lift in February was the highest Group ADR increase since April 2018.”</w:t>
      </w:r>
    </w:p>
    <w:p w14:paraId="05D5446C" w14:textId="61AE9F2D" w:rsidR="003207BE" w:rsidRDefault="003207BE" w:rsidP="003207BE">
      <w:pPr>
        <w:rPr>
          <w:rFonts w:asciiTheme="majorHAnsi" w:hAnsiTheme="majorHAnsi"/>
        </w:rPr>
      </w:pPr>
    </w:p>
    <w:p w14:paraId="031D672E" w14:textId="1A0BFD6B" w:rsidR="003207BE" w:rsidRDefault="003207BE" w:rsidP="003207BE">
      <w:pPr>
        <w:rPr>
          <w:rFonts w:asciiTheme="majorHAnsi" w:hAnsiTheme="majorHAnsi"/>
        </w:rPr>
      </w:pPr>
    </w:p>
    <w:p w14:paraId="5905C412" w14:textId="77777777" w:rsidR="003207BE" w:rsidRPr="003207BE" w:rsidRDefault="003207BE" w:rsidP="003207BE">
      <w:pPr>
        <w:rPr>
          <w:rFonts w:asciiTheme="majorHAnsi" w:hAnsiTheme="majorHAnsi"/>
        </w:rPr>
      </w:pPr>
    </w:p>
    <w:p w14:paraId="75A7D4A4" w14:textId="77777777" w:rsidR="00CA4010" w:rsidRPr="00CA4010" w:rsidRDefault="00CA4010" w:rsidP="00CA4010">
      <w:pPr>
        <w:rPr>
          <w:rFonts w:asciiTheme="majorHAnsi" w:hAnsiTheme="majorHAnsi"/>
        </w:rPr>
      </w:pPr>
      <w:r w:rsidRPr="00CA4010">
        <w:rPr>
          <w:rFonts w:asciiTheme="majorHAnsi" w:hAnsiTheme="majorHAnsi"/>
        </w:rPr>
        <w:t>Laurie Kopstad</w:t>
      </w:r>
    </w:p>
    <w:p w14:paraId="429599A7" w14:textId="4521B461" w:rsidR="00CA4010" w:rsidRPr="00CA4010" w:rsidRDefault="00647805" w:rsidP="00CA4010">
      <w:pPr>
        <w:rPr>
          <w:rFonts w:asciiTheme="majorHAnsi" w:hAnsiTheme="majorHAnsi"/>
        </w:rPr>
      </w:pPr>
      <w:r>
        <w:rPr>
          <w:rFonts w:asciiTheme="majorHAnsi" w:hAnsiTheme="majorHAnsi"/>
        </w:rPr>
        <w:t xml:space="preserve">Senior Manager, </w:t>
      </w:r>
      <w:bookmarkStart w:id="0" w:name="_GoBack"/>
      <w:bookmarkEnd w:id="0"/>
      <w:r w:rsidR="00CA4010" w:rsidRPr="00CA4010">
        <w:rPr>
          <w:rFonts w:asciiTheme="majorHAnsi" w:hAnsiTheme="majorHAnsi"/>
        </w:rPr>
        <w:t xml:space="preserve">Analytics </w:t>
      </w:r>
    </w:p>
    <w:p w14:paraId="00348219" w14:textId="77777777" w:rsidR="00CA4010" w:rsidRPr="00CA4010" w:rsidRDefault="00CA4010" w:rsidP="00CA4010">
      <w:pPr>
        <w:rPr>
          <w:rFonts w:asciiTheme="majorHAnsi" w:hAnsiTheme="majorHAnsi"/>
        </w:rPr>
      </w:pPr>
      <w:r w:rsidRPr="00CA4010">
        <w:rPr>
          <w:rFonts w:asciiTheme="majorHAnsi" w:hAnsiTheme="majorHAnsi"/>
        </w:rPr>
        <w:t>Visit Jacksonville</w:t>
      </w:r>
    </w:p>
    <w:p w14:paraId="6F3BC7AA" w14:textId="77777777" w:rsidR="00CA4010" w:rsidRPr="00CA4010" w:rsidRDefault="00CA4010" w:rsidP="00CA4010">
      <w:pPr>
        <w:rPr>
          <w:rFonts w:asciiTheme="majorHAnsi" w:hAnsiTheme="majorHAnsi"/>
        </w:rPr>
      </w:pPr>
      <w:r w:rsidRPr="00CA4010">
        <w:rPr>
          <w:rFonts w:asciiTheme="majorHAnsi" w:hAnsiTheme="majorHAnsi"/>
        </w:rPr>
        <w:t>Direct:  904-421-9178</w:t>
      </w:r>
    </w:p>
    <w:p w14:paraId="6367A8DC" w14:textId="6D7BD978" w:rsidR="00CA4010" w:rsidRPr="00CA4010" w:rsidRDefault="00CA4010" w:rsidP="00CA4010">
      <w:pPr>
        <w:rPr>
          <w:rFonts w:asciiTheme="majorHAnsi" w:hAnsiTheme="majorHAnsi"/>
        </w:rPr>
      </w:pPr>
      <w:r w:rsidRPr="00CA4010">
        <w:rPr>
          <w:rFonts w:asciiTheme="majorHAnsi" w:hAnsiTheme="majorHAnsi"/>
        </w:rPr>
        <w:t xml:space="preserve">Email: </w:t>
      </w:r>
      <w:hyperlink r:id="rId7" w:history="1">
        <w:r w:rsidRPr="00460234">
          <w:rPr>
            <w:rStyle w:val="Hyperlink"/>
            <w:rFonts w:asciiTheme="majorHAnsi" w:hAnsiTheme="majorHAnsi"/>
          </w:rPr>
          <w:t>lkopstad@visitjacksonville.com</w:t>
        </w:r>
      </w:hyperlink>
      <w:r>
        <w:rPr>
          <w:rFonts w:asciiTheme="majorHAnsi" w:hAnsiTheme="majorHAnsi"/>
        </w:rPr>
        <w:t xml:space="preserve"> </w:t>
      </w:r>
    </w:p>
    <w:p w14:paraId="2B90E90E" w14:textId="4D3FBAFC" w:rsidR="00CA4010" w:rsidRDefault="00647805" w:rsidP="00CA4010">
      <w:pPr>
        <w:rPr>
          <w:rFonts w:asciiTheme="majorHAnsi" w:hAnsiTheme="majorHAnsi"/>
        </w:rPr>
      </w:pPr>
      <w:hyperlink r:id="rId8" w:history="1">
        <w:r w:rsidR="00CA4010" w:rsidRPr="00460234">
          <w:rPr>
            <w:rStyle w:val="Hyperlink"/>
            <w:rFonts w:asciiTheme="majorHAnsi" w:hAnsiTheme="majorHAnsi"/>
          </w:rPr>
          <w:t>www.visitjacksonville.com</w:t>
        </w:r>
      </w:hyperlink>
      <w:r w:rsidR="00CA4010">
        <w:rPr>
          <w:rFonts w:asciiTheme="majorHAnsi" w:hAnsiTheme="majorHAnsi"/>
        </w:rPr>
        <w:t xml:space="preserve"> </w:t>
      </w:r>
    </w:p>
    <w:p w14:paraId="20F52439" w14:textId="777B6DE7" w:rsidR="003207BE" w:rsidRDefault="003207BE" w:rsidP="00CA4010">
      <w:pPr>
        <w:rPr>
          <w:rFonts w:asciiTheme="majorHAnsi" w:hAnsiTheme="majorHAnsi"/>
        </w:rPr>
      </w:pPr>
    </w:p>
    <w:p w14:paraId="553436E5" w14:textId="4F2AD252" w:rsidR="003207BE" w:rsidRDefault="003207BE" w:rsidP="00CA4010">
      <w:pPr>
        <w:rPr>
          <w:rFonts w:asciiTheme="majorHAnsi" w:hAnsiTheme="majorHAnsi"/>
        </w:rPr>
      </w:pPr>
    </w:p>
    <w:sectPr w:rsidR="003207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9C0"/>
    <w:multiLevelType w:val="hybridMultilevel"/>
    <w:tmpl w:val="B75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C8265A"/>
    <w:multiLevelType w:val="hybridMultilevel"/>
    <w:tmpl w:val="FEB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84371"/>
    <w:multiLevelType w:val="multilevel"/>
    <w:tmpl w:val="F456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1F"/>
    <w:rsid w:val="00030465"/>
    <w:rsid w:val="00030A06"/>
    <w:rsid w:val="000A0094"/>
    <w:rsid w:val="000C6A9D"/>
    <w:rsid w:val="001F72BC"/>
    <w:rsid w:val="003207BE"/>
    <w:rsid w:val="0035411F"/>
    <w:rsid w:val="003F0A87"/>
    <w:rsid w:val="004005C1"/>
    <w:rsid w:val="00420737"/>
    <w:rsid w:val="004F257E"/>
    <w:rsid w:val="0052325A"/>
    <w:rsid w:val="005C13D0"/>
    <w:rsid w:val="005E5172"/>
    <w:rsid w:val="00647805"/>
    <w:rsid w:val="00681A65"/>
    <w:rsid w:val="007B2848"/>
    <w:rsid w:val="007B3D8A"/>
    <w:rsid w:val="008149C2"/>
    <w:rsid w:val="008573F6"/>
    <w:rsid w:val="008C78A1"/>
    <w:rsid w:val="009839CB"/>
    <w:rsid w:val="009F6D33"/>
    <w:rsid w:val="00B43E66"/>
    <w:rsid w:val="00B45226"/>
    <w:rsid w:val="00BB251C"/>
    <w:rsid w:val="00BD0F87"/>
    <w:rsid w:val="00BF478D"/>
    <w:rsid w:val="00C22DD6"/>
    <w:rsid w:val="00C3741F"/>
    <w:rsid w:val="00CA4010"/>
    <w:rsid w:val="00CE269B"/>
    <w:rsid w:val="00D63AB1"/>
    <w:rsid w:val="00D7714F"/>
    <w:rsid w:val="00DE2940"/>
    <w:rsid w:val="00E008C5"/>
    <w:rsid w:val="00F80E91"/>
    <w:rsid w:val="00FE797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0ACC"/>
  <w15:chartTrackingRefBased/>
  <w15:docId w15:val="{F87BE7D0-CF30-4AF5-980D-5920F20D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5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F6"/>
    <w:rPr>
      <w:rFonts w:ascii="Segoe UI" w:hAnsi="Segoe UI" w:cs="Segoe UI"/>
      <w:sz w:val="18"/>
      <w:szCs w:val="18"/>
    </w:rPr>
  </w:style>
  <w:style w:type="character" w:styleId="Hyperlink">
    <w:name w:val="Hyperlink"/>
    <w:basedOn w:val="DefaultParagraphFont"/>
    <w:uiPriority w:val="99"/>
    <w:unhideWhenUsed/>
    <w:rsid w:val="00CA4010"/>
    <w:rPr>
      <w:color w:val="6B9F25" w:themeColor="hyperlink"/>
      <w:u w:val="single"/>
    </w:rPr>
  </w:style>
  <w:style w:type="character" w:styleId="UnresolvedMention">
    <w:name w:val="Unresolved Mention"/>
    <w:basedOn w:val="DefaultParagraphFont"/>
    <w:uiPriority w:val="99"/>
    <w:semiHidden/>
    <w:unhideWhenUsed/>
    <w:rsid w:val="00CA4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06">
      <w:bodyDiv w:val="1"/>
      <w:marLeft w:val="0"/>
      <w:marRight w:val="0"/>
      <w:marTop w:val="0"/>
      <w:marBottom w:val="0"/>
      <w:divBdr>
        <w:top w:val="none" w:sz="0" w:space="0" w:color="auto"/>
        <w:left w:val="none" w:sz="0" w:space="0" w:color="auto"/>
        <w:bottom w:val="none" w:sz="0" w:space="0" w:color="auto"/>
        <w:right w:val="none" w:sz="0" w:space="0" w:color="auto"/>
      </w:divBdr>
    </w:div>
    <w:div w:id="547954980">
      <w:bodyDiv w:val="1"/>
      <w:marLeft w:val="0"/>
      <w:marRight w:val="0"/>
      <w:marTop w:val="0"/>
      <w:marBottom w:val="0"/>
      <w:divBdr>
        <w:top w:val="none" w:sz="0" w:space="0" w:color="auto"/>
        <w:left w:val="none" w:sz="0" w:space="0" w:color="auto"/>
        <w:bottom w:val="none" w:sz="0" w:space="0" w:color="auto"/>
        <w:right w:val="none" w:sz="0" w:space="0" w:color="auto"/>
      </w:divBdr>
    </w:div>
    <w:div w:id="597371695">
      <w:bodyDiv w:val="1"/>
      <w:marLeft w:val="0"/>
      <w:marRight w:val="0"/>
      <w:marTop w:val="0"/>
      <w:marBottom w:val="0"/>
      <w:divBdr>
        <w:top w:val="none" w:sz="0" w:space="0" w:color="auto"/>
        <w:left w:val="none" w:sz="0" w:space="0" w:color="auto"/>
        <w:bottom w:val="none" w:sz="0" w:space="0" w:color="auto"/>
        <w:right w:val="none" w:sz="0" w:space="0" w:color="auto"/>
      </w:divBdr>
    </w:div>
    <w:div w:id="736561690">
      <w:bodyDiv w:val="1"/>
      <w:marLeft w:val="0"/>
      <w:marRight w:val="0"/>
      <w:marTop w:val="0"/>
      <w:marBottom w:val="0"/>
      <w:divBdr>
        <w:top w:val="none" w:sz="0" w:space="0" w:color="auto"/>
        <w:left w:val="none" w:sz="0" w:space="0" w:color="auto"/>
        <w:bottom w:val="none" w:sz="0" w:space="0" w:color="auto"/>
        <w:right w:val="none" w:sz="0" w:space="0" w:color="auto"/>
      </w:divBdr>
    </w:div>
    <w:div w:id="895513046">
      <w:bodyDiv w:val="1"/>
      <w:marLeft w:val="0"/>
      <w:marRight w:val="0"/>
      <w:marTop w:val="0"/>
      <w:marBottom w:val="0"/>
      <w:divBdr>
        <w:top w:val="none" w:sz="0" w:space="0" w:color="auto"/>
        <w:left w:val="none" w:sz="0" w:space="0" w:color="auto"/>
        <w:bottom w:val="none" w:sz="0" w:space="0" w:color="auto"/>
        <w:right w:val="none" w:sz="0" w:space="0" w:color="auto"/>
      </w:divBdr>
    </w:div>
    <w:div w:id="933974145">
      <w:bodyDiv w:val="1"/>
      <w:marLeft w:val="0"/>
      <w:marRight w:val="0"/>
      <w:marTop w:val="0"/>
      <w:marBottom w:val="0"/>
      <w:divBdr>
        <w:top w:val="none" w:sz="0" w:space="0" w:color="auto"/>
        <w:left w:val="none" w:sz="0" w:space="0" w:color="auto"/>
        <w:bottom w:val="none" w:sz="0" w:space="0" w:color="auto"/>
        <w:right w:val="none" w:sz="0" w:space="0" w:color="auto"/>
      </w:divBdr>
    </w:div>
    <w:div w:id="964048253">
      <w:bodyDiv w:val="1"/>
      <w:marLeft w:val="0"/>
      <w:marRight w:val="0"/>
      <w:marTop w:val="0"/>
      <w:marBottom w:val="0"/>
      <w:divBdr>
        <w:top w:val="none" w:sz="0" w:space="0" w:color="auto"/>
        <w:left w:val="none" w:sz="0" w:space="0" w:color="auto"/>
        <w:bottom w:val="none" w:sz="0" w:space="0" w:color="auto"/>
        <w:right w:val="none" w:sz="0" w:space="0" w:color="auto"/>
      </w:divBdr>
    </w:div>
    <w:div w:id="1033337160">
      <w:bodyDiv w:val="1"/>
      <w:marLeft w:val="0"/>
      <w:marRight w:val="0"/>
      <w:marTop w:val="0"/>
      <w:marBottom w:val="0"/>
      <w:divBdr>
        <w:top w:val="none" w:sz="0" w:space="0" w:color="auto"/>
        <w:left w:val="none" w:sz="0" w:space="0" w:color="auto"/>
        <w:bottom w:val="none" w:sz="0" w:space="0" w:color="auto"/>
        <w:right w:val="none" w:sz="0" w:space="0" w:color="auto"/>
      </w:divBdr>
    </w:div>
    <w:div w:id="1236471635">
      <w:bodyDiv w:val="1"/>
      <w:marLeft w:val="0"/>
      <w:marRight w:val="0"/>
      <w:marTop w:val="0"/>
      <w:marBottom w:val="0"/>
      <w:divBdr>
        <w:top w:val="none" w:sz="0" w:space="0" w:color="auto"/>
        <w:left w:val="none" w:sz="0" w:space="0" w:color="auto"/>
        <w:bottom w:val="none" w:sz="0" w:space="0" w:color="auto"/>
        <w:right w:val="none" w:sz="0" w:space="0" w:color="auto"/>
      </w:divBdr>
    </w:div>
    <w:div w:id="1342857959">
      <w:bodyDiv w:val="1"/>
      <w:marLeft w:val="0"/>
      <w:marRight w:val="0"/>
      <w:marTop w:val="0"/>
      <w:marBottom w:val="0"/>
      <w:divBdr>
        <w:top w:val="none" w:sz="0" w:space="0" w:color="auto"/>
        <w:left w:val="none" w:sz="0" w:space="0" w:color="auto"/>
        <w:bottom w:val="none" w:sz="0" w:space="0" w:color="auto"/>
        <w:right w:val="none" w:sz="0" w:space="0" w:color="auto"/>
      </w:divBdr>
    </w:div>
    <w:div w:id="1492284094">
      <w:bodyDiv w:val="1"/>
      <w:marLeft w:val="0"/>
      <w:marRight w:val="0"/>
      <w:marTop w:val="0"/>
      <w:marBottom w:val="0"/>
      <w:divBdr>
        <w:top w:val="none" w:sz="0" w:space="0" w:color="auto"/>
        <w:left w:val="none" w:sz="0" w:space="0" w:color="auto"/>
        <w:bottom w:val="none" w:sz="0" w:space="0" w:color="auto"/>
        <w:right w:val="none" w:sz="0" w:space="0" w:color="auto"/>
      </w:divBdr>
    </w:div>
    <w:div w:id="1695425556">
      <w:bodyDiv w:val="1"/>
      <w:marLeft w:val="0"/>
      <w:marRight w:val="0"/>
      <w:marTop w:val="0"/>
      <w:marBottom w:val="0"/>
      <w:divBdr>
        <w:top w:val="none" w:sz="0" w:space="0" w:color="auto"/>
        <w:left w:val="none" w:sz="0" w:space="0" w:color="auto"/>
        <w:bottom w:val="none" w:sz="0" w:space="0" w:color="auto"/>
        <w:right w:val="none" w:sz="0" w:space="0" w:color="auto"/>
      </w:divBdr>
    </w:div>
    <w:div w:id="1725181835">
      <w:bodyDiv w:val="1"/>
      <w:marLeft w:val="0"/>
      <w:marRight w:val="0"/>
      <w:marTop w:val="0"/>
      <w:marBottom w:val="0"/>
      <w:divBdr>
        <w:top w:val="none" w:sz="0" w:space="0" w:color="auto"/>
        <w:left w:val="none" w:sz="0" w:space="0" w:color="auto"/>
        <w:bottom w:val="none" w:sz="0" w:space="0" w:color="auto"/>
        <w:right w:val="none" w:sz="0" w:space="0" w:color="auto"/>
      </w:divBdr>
    </w:div>
    <w:div w:id="1771701418">
      <w:bodyDiv w:val="1"/>
      <w:marLeft w:val="0"/>
      <w:marRight w:val="0"/>
      <w:marTop w:val="0"/>
      <w:marBottom w:val="0"/>
      <w:divBdr>
        <w:top w:val="none" w:sz="0" w:space="0" w:color="auto"/>
        <w:left w:val="none" w:sz="0" w:space="0" w:color="auto"/>
        <w:bottom w:val="none" w:sz="0" w:space="0" w:color="auto"/>
        <w:right w:val="none" w:sz="0" w:space="0" w:color="auto"/>
      </w:divBdr>
    </w:div>
    <w:div w:id="19468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jacksonville.com" TargetMode="External"/><Relationship Id="rId3" Type="http://schemas.openxmlformats.org/officeDocument/2006/relationships/styles" Target="styles.xml"/><Relationship Id="rId7" Type="http://schemas.openxmlformats.org/officeDocument/2006/relationships/hyperlink" Target="mailto:lkopstad@visitjacksonvil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pstad\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43</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Kopstad</dc:creator>
  <cp:keywords/>
  <cp:lastModifiedBy>Laurie Kopstad</cp:lastModifiedBy>
  <cp:revision>5</cp:revision>
  <cp:lastPrinted>2016-07-19T12:59:00Z</cp:lastPrinted>
  <dcterms:created xsi:type="dcterms:W3CDTF">2019-03-20T20:45:00Z</dcterms:created>
  <dcterms:modified xsi:type="dcterms:W3CDTF">2019-03-21T10:34:00Z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